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48B4" w14:textId="77777777" w:rsidR="00AC0591" w:rsidRDefault="00AC0591" w:rsidP="00C879D8">
      <w:pPr>
        <w:spacing w:after="0" w:line="240" w:lineRule="auto"/>
        <w:ind w:firstLine="708"/>
        <w:jc w:val="center"/>
        <w:rPr>
          <w:b/>
          <w:bCs/>
          <w:color w:val="FF0000"/>
          <w:sz w:val="32"/>
          <w:szCs w:val="32"/>
          <w:lang w:val="en-US"/>
        </w:rPr>
      </w:pPr>
    </w:p>
    <w:p w14:paraId="5A7B7127" w14:textId="763B4E42" w:rsidR="008E4CD5" w:rsidRPr="00C879D8" w:rsidRDefault="00C879D8" w:rsidP="00C879D8">
      <w:pPr>
        <w:spacing w:after="0" w:line="240" w:lineRule="auto"/>
        <w:ind w:firstLine="708"/>
        <w:jc w:val="center"/>
        <w:rPr>
          <w:b/>
          <w:bCs/>
          <w:color w:val="FF0000"/>
          <w:sz w:val="32"/>
          <w:szCs w:val="32"/>
          <w:lang w:val="en-US"/>
        </w:rPr>
      </w:pPr>
      <w:r>
        <w:rPr>
          <w:rFonts w:eastAsiaTheme="minorHAnsi"/>
          <w:b/>
          <w:color w:val="FF0000"/>
          <w:sz w:val="32"/>
        </w:rPr>
        <w:t>在欧洲中部时间</w:t>
      </w:r>
      <w:r w:rsidRPr="006C6CCB">
        <w:rPr>
          <w:rFonts w:ascii="Calibri" w:eastAsiaTheme="minorHAnsi" w:hAnsi="Calibri" w:cs="Calibri"/>
          <w:b/>
          <w:color w:val="FF0000"/>
          <w:sz w:val="32"/>
          <w:lang w:val="en-US"/>
        </w:rPr>
        <w:t>4</w:t>
      </w:r>
      <w:r>
        <w:rPr>
          <w:rFonts w:eastAsiaTheme="minorHAnsi"/>
          <w:b/>
          <w:color w:val="FF0000"/>
          <w:sz w:val="32"/>
        </w:rPr>
        <w:t>月</w:t>
      </w:r>
      <w:r w:rsidRPr="006C6CCB">
        <w:rPr>
          <w:rFonts w:ascii="Calibri" w:eastAsiaTheme="minorHAnsi" w:hAnsi="Calibri" w:cs="Calibri"/>
          <w:b/>
          <w:color w:val="FF0000"/>
          <w:sz w:val="32"/>
          <w:lang w:val="en-US"/>
        </w:rPr>
        <w:t>4</w:t>
      </w:r>
      <w:r>
        <w:rPr>
          <w:rFonts w:eastAsiaTheme="minorHAnsi"/>
          <w:b/>
          <w:color w:val="FF0000"/>
          <w:sz w:val="32"/>
        </w:rPr>
        <w:t>日上午</w:t>
      </w:r>
      <w:r w:rsidRPr="006C6CCB">
        <w:rPr>
          <w:rFonts w:ascii="Calibri" w:eastAsiaTheme="minorHAnsi" w:hAnsi="Calibri" w:cs="Calibri"/>
          <w:b/>
          <w:color w:val="FF0000"/>
          <w:sz w:val="32"/>
          <w:lang w:val="en-US"/>
        </w:rPr>
        <w:t>8</w:t>
      </w:r>
      <w:r>
        <w:rPr>
          <w:rFonts w:eastAsiaTheme="minorHAnsi"/>
          <w:b/>
          <w:color w:val="FF0000"/>
          <w:sz w:val="32"/>
        </w:rPr>
        <w:t>点前禁止发布新闻稿</w:t>
      </w:r>
    </w:p>
    <w:p w14:paraId="6CC30D3A" w14:textId="77777777" w:rsidR="00C879D8" w:rsidRDefault="00C879D8" w:rsidP="008E4CD5">
      <w:pPr>
        <w:spacing w:after="0" w:line="240" w:lineRule="auto"/>
        <w:ind w:firstLine="708"/>
        <w:jc w:val="both"/>
        <w:rPr>
          <w:rFonts w:ascii="Calibri" w:eastAsia="Calibri" w:hAnsi="Calibri" w:cs="Calibri"/>
          <w:sz w:val="24"/>
          <w:szCs w:val="24"/>
          <w:lang w:val="en-US"/>
        </w:rPr>
      </w:pPr>
    </w:p>
    <w:p w14:paraId="705002B1" w14:textId="77777777" w:rsidR="00AC0591" w:rsidRPr="008E4CD5" w:rsidRDefault="00AC0591" w:rsidP="008E4CD5">
      <w:pPr>
        <w:spacing w:after="0" w:line="240" w:lineRule="auto"/>
        <w:ind w:firstLine="708"/>
        <w:jc w:val="both"/>
        <w:rPr>
          <w:rFonts w:ascii="Calibri" w:eastAsia="Calibri" w:hAnsi="Calibri" w:cs="Calibri"/>
          <w:sz w:val="24"/>
          <w:szCs w:val="24"/>
          <w:lang w:val="en-US"/>
        </w:rPr>
      </w:pPr>
    </w:p>
    <w:p w14:paraId="4CB0C633"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rPr>
      </w:pPr>
      <w:r w:rsidRPr="006C6CCB">
        <w:rPr>
          <w:rFonts w:ascii="Calibri" w:eastAsia="SimSun" w:hAnsi="Calibri" w:cs="Calibri"/>
          <w:b/>
          <w:caps/>
          <w:color w:val="5F5D5E"/>
          <w:sz w:val="44"/>
          <w:lang w:val="en-US"/>
        </w:rPr>
        <w:t>2024</w:t>
      </w:r>
      <w:r w:rsidRPr="006C6CCB">
        <w:rPr>
          <w:rFonts w:ascii="SimSun" w:eastAsia="SimSun" w:hAnsi="SimSun" w:cs="SimSun"/>
          <w:b/>
          <w:caps/>
          <w:color w:val="5F5D5E"/>
          <w:sz w:val="44"/>
          <w:lang w:val="en-US"/>
        </w:rPr>
        <w:t>：</w:t>
      </w:r>
      <w:r w:rsidRPr="006C6CCB">
        <w:rPr>
          <w:rFonts w:ascii="Calibri" w:eastAsia="SimSun" w:hAnsi="Calibri" w:cs="Calibri"/>
          <w:b/>
          <w:caps/>
          <w:color w:val="5F5D5E"/>
          <w:sz w:val="44"/>
          <w:lang w:val="en-US"/>
        </w:rPr>
        <w:t>HYT</w:t>
      </w:r>
      <w:r>
        <w:rPr>
          <w:rFonts w:ascii="SimSun" w:eastAsia="SimSun" w:hAnsi="SimSun" w:cs="SimSun"/>
          <w:b/>
          <w:caps/>
          <w:color w:val="5F5D5E"/>
          <w:sz w:val="44"/>
        </w:rPr>
        <w:t>在液压机械腕表的</w:t>
      </w:r>
    </w:p>
    <w:p w14:paraId="34B074FC"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rPr>
      </w:pPr>
      <w:r>
        <w:rPr>
          <w:rFonts w:ascii="SimSun" w:eastAsia="SimSun" w:hAnsi="SimSun" w:cs="SimSun"/>
          <w:b/>
          <w:caps/>
          <w:color w:val="5F5D5E"/>
          <w:sz w:val="44"/>
        </w:rPr>
        <w:t>发展历程中</w:t>
      </w:r>
    </w:p>
    <w:p w14:paraId="7084B4F2"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rPr>
      </w:pPr>
      <w:r>
        <w:rPr>
          <w:rFonts w:ascii="SimSun" w:eastAsia="SimSun" w:hAnsi="SimSun" w:cs="SimSun"/>
          <w:b/>
          <w:caps/>
          <w:color w:val="5F5D5E"/>
          <w:sz w:val="44"/>
        </w:rPr>
        <w:t>翻开了新篇章。</w:t>
      </w:r>
    </w:p>
    <w:p w14:paraId="2E1E9A1B"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p>
    <w:p w14:paraId="670AD0C1" w14:textId="77777777" w:rsidR="008E4CD5" w:rsidRPr="00D12974" w:rsidRDefault="008E4CD5" w:rsidP="008E4CD5">
      <w:pPr>
        <w:spacing w:after="0" w:line="240" w:lineRule="auto"/>
        <w:jc w:val="center"/>
        <w:rPr>
          <w:rFonts w:ascii="Calibri" w:eastAsia="Times New Roman" w:hAnsi="Calibri" w:cs="Calibri"/>
          <w:b/>
          <w:bCs/>
          <w:i/>
          <w:iCs/>
          <w:color w:val="5F5D5E"/>
          <w:sz w:val="32"/>
          <w:szCs w:val="32"/>
          <w:lang w:val="en-US"/>
        </w:rPr>
      </w:pPr>
      <w:r w:rsidRPr="006C6CCB">
        <w:rPr>
          <w:rFonts w:ascii="SimSun" w:eastAsia="SimSun" w:hAnsi="SimSun" w:cs="SimSun"/>
          <w:b/>
          <w:i/>
          <w:color w:val="5F5D5E"/>
          <w:sz w:val="32"/>
          <w:lang w:val="en-US"/>
        </w:rPr>
        <w:t>“</w:t>
      </w:r>
      <w:r>
        <w:rPr>
          <w:rFonts w:ascii="SimSun" w:eastAsia="SimSun" w:hAnsi="SimSun" w:cs="SimSun"/>
          <w:b/>
          <w:i/>
          <w:color w:val="5F5D5E"/>
          <w:sz w:val="32"/>
        </w:rPr>
        <w:t>我们的创新精神促使我们</w:t>
      </w:r>
    </w:p>
    <w:p w14:paraId="24F758E0"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Pr>
          <w:rFonts w:ascii="SimSun" w:eastAsia="SimSun" w:hAnsi="SimSun" w:cs="SimSun"/>
          <w:b/>
          <w:i/>
          <w:color w:val="5F5D5E"/>
          <w:sz w:val="32"/>
        </w:rPr>
        <w:t>超越技术界限。”</w:t>
      </w:r>
    </w:p>
    <w:p w14:paraId="40195E45"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p>
    <w:p w14:paraId="28424F31"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创新！打破惯例！超人意料！</w:t>
      </w:r>
    </w:p>
    <w:p w14:paraId="12E4C147"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十多年前</w:t>
      </w:r>
      <w:r w:rsidRPr="006C6CCB">
        <w:rPr>
          <w:rFonts w:ascii="SimSun" w:eastAsia="SimSun" w:hAnsi="SimSun" w:cs="SimSun"/>
          <w:i/>
          <w:color w:val="5F5D5E"/>
          <w:sz w:val="24"/>
          <w:lang w:val="en-US"/>
        </w:rPr>
        <w:t>，</w:t>
      </w:r>
      <w:r w:rsidRPr="006C6CCB">
        <w:rPr>
          <w:rFonts w:ascii="Calibri" w:eastAsia="SimSun" w:hAnsi="Calibri" w:cs="Calibri"/>
          <w:i/>
          <w:color w:val="5F5D5E"/>
          <w:sz w:val="24"/>
          <w:lang w:val="en-US"/>
        </w:rPr>
        <w:t>HYT</w:t>
      </w:r>
      <w:r>
        <w:rPr>
          <w:rFonts w:ascii="SimSun" w:eastAsia="SimSun" w:hAnsi="SimSun" w:cs="SimSun"/>
          <w:i/>
          <w:color w:val="5F5D5E"/>
          <w:sz w:val="24"/>
        </w:rPr>
        <w:t>怀着对创新的执着追求和坚定的决心</w:t>
      </w:r>
      <w:r w:rsidRPr="006C6CCB">
        <w:rPr>
          <w:rFonts w:ascii="SimSun" w:eastAsia="SimSun" w:hAnsi="SimSun" w:cs="SimSun"/>
          <w:i/>
          <w:color w:val="5F5D5E"/>
          <w:sz w:val="24"/>
          <w:lang w:val="en-US"/>
        </w:rPr>
        <w:t>，</w:t>
      </w:r>
      <w:r>
        <w:rPr>
          <w:rFonts w:ascii="SimSun" w:eastAsia="SimSun" w:hAnsi="SimSun" w:cs="SimSun"/>
          <w:i/>
          <w:color w:val="5F5D5E"/>
          <w:sz w:val="24"/>
        </w:rPr>
        <w:t>涉足制表业。</w:t>
      </w:r>
    </w:p>
    <w:p w14:paraId="6CD7764A"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凭借对创新的执着追求</w:t>
      </w:r>
      <w:r w:rsidRPr="006C6CCB">
        <w:rPr>
          <w:rFonts w:ascii="SimSun" w:eastAsia="SimSun" w:hAnsi="SimSun" w:cs="SimSun"/>
          <w:i/>
          <w:color w:val="5F5D5E"/>
          <w:sz w:val="24"/>
          <w:lang w:val="en-US"/>
        </w:rPr>
        <w:t>，</w:t>
      </w:r>
      <w:r>
        <w:rPr>
          <w:rFonts w:ascii="SimSun" w:eastAsia="SimSun" w:hAnsi="SimSun" w:cs="SimSun"/>
          <w:i/>
          <w:color w:val="5F5D5E"/>
          <w:sz w:val="24"/>
        </w:rPr>
        <w:t>以及惊人的胆识和决心</w:t>
      </w:r>
      <w:r w:rsidRPr="006C6CCB">
        <w:rPr>
          <w:rFonts w:ascii="SimSun" w:eastAsia="SimSun" w:hAnsi="SimSun" w:cs="SimSun"/>
          <w:i/>
          <w:color w:val="5F5D5E"/>
          <w:sz w:val="24"/>
          <w:lang w:val="en-US"/>
        </w:rPr>
        <w:t>，</w:t>
      </w:r>
    </w:p>
    <w:p w14:paraId="20E1E940"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在其机芯中引入了革命性的液压机械技术。</w:t>
      </w:r>
    </w:p>
    <w:p w14:paraId="15BDF32D"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rPr>
      </w:pPr>
    </w:p>
    <w:p w14:paraId="3326BE4B"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rPr>
      </w:pPr>
      <w:r w:rsidRPr="006C6CCB">
        <w:rPr>
          <w:rFonts w:ascii="SimSun" w:eastAsia="SimSun" w:hAnsi="SimSun" w:cs="SimSun"/>
          <w:b/>
          <w:i/>
          <w:color w:val="5F5D5E"/>
          <w:sz w:val="24"/>
          <w:lang w:val="en-US"/>
        </w:rPr>
        <w:t>“</w:t>
      </w:r>
      <w:r>
        <w:rPr>
          <w:rFonts w:ascii="SimSun" w:eastAsia="SimSun" w:hAnsi="SimSun" w:cs="SimSun"/>
          <w:b/>
          <w:i/>
          <w:color w:val="5F5D5E"/>
          <w:sz w:val="24"/>
        </w:rPr>
        <w:t>我们的方法注重基础技术研究</w:t>
      </w:r>
      <w:r w:rsidRPr="006C6CCB">
        <w:rPr>
          <w:rFonts w:ascii="SimSun" w:eastAsia="SimSun" w:hAnsi="SimSun" w:cs="SimSun"/>
          <w:b/>
          <w:i/>
          <w:color w:val="5F5D5E"/>
          <w:sz w:val="24"/>
          <w:lang w:val="en-US"/>
        </w:rPr>
        <w:t>，</w:t>
      </w:r>
    </w:p>
    <w:p w14:paraId="705F1EE1"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rPr>
      </w:pPr>
      <w:r>
        <w:rPr>
          <w:rFonts w:ascii="SimSun" w:eastAsia="SimSun" w:hAnsi="SimSun" w:cs="SimSun"/>
          <w:b/>
          <w:i/>
          <w:color w:val="5F5D5E"/>
          <w:sz w:val="24"/>
        </w:rPr>
        <w:t>结合时尚的钟表美学</w:t>
      </w:r>
      <w:r w:rsidRPr="006C6CCB">
        <w:rPr>
          <w:rFonts w:ascii="SimSun" w:eastAsia="SimSun" w:hAnsi="SimSun" w:cs="SimSun"/>
          <w:b/>
          <w:i/>
          <w:color w:val="5F5D5E"/>
          <w:sz w:val="24"/>
          <w:lang w:val="en-US"/>
        </w:rPr>
        <w:t>，</w:t>
      </w:r>
    </w:p>
    <w:p w14:paraId="0C30A390"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rPr>
      </w:pPr>
      <w:r>
        <w:rPr>
          <w:rFonts w:ascii="SimSun" w:eastAsia="SimSun" w:hAnsi="SimSun" w:cs="SimSun"/>
          <w:b/>
          <w:i/>
          <w:color w:val="5F5D5E"/>
          <w:sz w:val="24"/>
        </w:rPr>
        <w:t>不断挑战行业的既定标准。”</w:t>
      </w:r>
    </w:p>
    <w:p w14:paraId="40FF8EAC" w14:textId="77777777" w:rsidR="008E4CD5" w:rsidRPr="00D12974" w:rsidRDefault="008E4CD5" w:rsidP="008E4CD5">
      <w:pPr>
        <w:spacing w:after="0" w:line="240" w:lineRule="auto"/>
        <w:rPr>
          <w:rFonts w:ascii="Calibri" w:eastAsia="Times New Roman" w:hAnsi="Calibri" w:cs="Calibri"/>
          <w:bCs/>
          <w:i/>
          <w:iCs/>
          <w:color w:val="5F5D5E"/>
          <w:sz w:val="24"/>
          <w:szCs w:val="24"/>
          <w:lang w:val="en-US"/>
        </w:rPr>
      </w:pPr>
    </w:p>
    <w:p w14:paraId="271141A4"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sidRPr="006C6CCB">
        <w:rPr>
          <w:rFonts w:ascii="Calibri" w:eastAsia="SimSun" w:hAnsi="Calibri" w:cs="Calibri"/>
          <w:i/>
          <w:color w:val="5F5D5E"/>
          <w:sz w:val="24"/>
        </w:rPr>
        <w:t>2024</w:t>
      </w:r>
      <w:r>
        <w:rPr>
          <w:rFonts w:ascii="SimSun" w:eastAsia="SimSun" w:hAnsi="SimSun" w:cs="SimSun"/>
          <w:i/>
          <w:color w:val="5F5D5E"/>
          <w:sz w:val="24"/>
        </w:rPr>
        <w:t>年，</w:t>
      </w:r>
      <w:r w:rsidRPr="006C6CCB">
        <w:rPr>
          <w:rFonts w:ascii="Calibri" w:eastAsia="SimSun" w:hAnsi="Calibri" w:cs="Calibri"/>
          <w:i/>
          <w:color w:val="5F5D5E"/>
          <w:sz w:val="24"/>
        </w:rPr>
        <w:t>HYT</w:t>
      </w:r>
      <w:r>
        <w:rPr>
          <w:rFonts w:ascii="SimSun" w:eastAsia="SimSun" w:hAnsi="SimSun" w:cs="SimSun"/>
          <w:i/>
          <w:color w:val="5F5D5E"/>
          <w:sz w:val="24"/>
        </w:rPr>
        <w:t>将迎来其</w:t>
      </w:r>
      <w:r w:rsidRPr="006C6CCB">
        <w:rPr>
          <w:rFonts w:ascii="Calibri" w:eastAsia="SimSun" w:hAnsi="Calibri" w:cs="Calibri"/>
          <w:i/>
          <w:color w:val="5F5D5E"/>
          <w:sz w:val="24"/>
        </w:rPr>
        <w:t>12</w:t>
      </w:r>
      <w:r>
        <w:rPr>
          <w:rFonts w:ascii="SimSun" w:eastAsia="SimSun" w:hAnsi="SimSun" w:cs="SimSun"/>
          <w:i/>
          <w:color w:val="5F5D5E"/>
          <w:sz w:val="24"/>
        </w:rPr>
        <w:t>周年庆典，</w:t>
      </w:r>
    </w:p>
    <w:p w14:paraId="5C0FEC4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在其开拓性理念的指引下</w:t>
      </w:r>
      <w:r w:rsidRPr="006C6CCB">
        <w:rPr>
          <w:rFonts w:ascii="SimSun" w:eastAsia="SimSun" w:hAnsi="SimSun" w:cs="SimSun"/>
          <w:i/>
          <w:color w:val="5F5D5E"/>
          <w:sz w:val="24"/>
          <w:lang w:val="en-US"/>
        </w:rPr>
        <w:t>，</w:t>
      </w:r>
      <w:r w:rsidRPr="006C6CCB">
        <w:rPr>
          <w:rFonts w:ascii="Calibri" w:eastAsia="SimSun" w:hAnsi="Calibri" w:cs="Calibri"/>
          <w:i/>
          <w:color w:val="5F5D5E"/>
          <w:sz w:val="24"/>
          <w:lang w:val="en-US"/>
        </w:rPr>
        <w:t>HYT</w:t>
      </w:r>
      <w:r>
        <w:rPr>
          <w:rFonts w:ascii="SimSun" w:eastAsia="SimSun" w:hAnsi="SimSun" w:cs="SimSun"/>
          <w:i/>
          <w:color w:val="5F5D5E"/>
          <w:sz w:val="24"/>
        </w:rPr>
        <w:t>准备推出全新系列</w:t>
      </w:r>
      <w:r w:rsidRPr="006C6CCB">
        <w:rPr>
          <w:rFonts w:ascii="SimSun" w:eastAsia="SimSun" w:hAnsi="SimSun" w:cs="SimSun"/>
          <w:i/>
          <w:color w:val="5F5D5E"/>
          <w:sz w:val="24"/>
          <w:lang w:val="en-US"/>
        </w:rPr>
        <w:t>，</w:t>
      </w:r>
      <w:r>
        <w:rPr>
          <w:rFonts w:ascii="SimSun" w:eastAsia="SimSun" w:hAnsi="SimSun" w:cs="SimSun"/>
          <w:i/>
          <w:color w:val="5F5D5E"/>
          <w:sz w:val="24"/>
        </w:rPr>
        <w:t>大胆突破其既定规则</w:t>
      </w:r>
      <w:r w:rsidRPr="006C6CCB">
        <w:rPr>
          <w:rFonts w:ascii="SimSun" w:eastAsia="SimSun" w:hAnsi="SimSun" w:cs="SimSun"/>
          <w:i/>
          <w:color w:val="5F5D5E"/>
          <w:sz w:val="24"/>
          <w:lang w:val="en-US"/>
        </w:rPr>
        <w:t>，</w:t>
      </w:r>
    </w:p>
    <w:p w14:paraId="69E8F088"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来纪念这一里程碑。</w:t>
      </w:r>
    </w:p>
    <w:p w14:paraId="286071D7"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p>
    <w:p w14:paraId="16FC162E" w14:textId="77777777" w:rsidR="008E4CD5" w:rsidRPr="00D12974" w:rsidRDefault="008E4CD5" w:rsidP="008E4CD5">
      <w:pPr>
        <w:spacing w:after="0" w:line="240" w:lineRule="auto"/>
        <w:jc w:val="center"/>
        <w:rPr>
          <w:rFonts w:ascii="Calibri" w:eastAsia="Times New Roman" w:hAnsi="Calibri" w:cs="Calibri"/>
          <w:b/>
          <w:color w:val="5F5D5E"/>
          <w:sz w:val="48"/>
          <w:szCs w:val="48"/>
          <w:lang w:val="en-US"/>
        </w:rPr>
      </w:pPr>
      <w:r w:rsidRPr="006C6CCB">
        <w:rPr>
          <w:rFonts w:ascii="Calibri" w:eastAsia="SimSun" w:hAnsi="Calibri" w:cs="Calibri"/>
          <w:b/>
          <w:color w:val="5F5D5E"/>
          <w:sz w:val="40"/>
          <w:lang w:val="en-US"/>
        </w:rPr>
        <w:t>T1</w:t>
      </w:r>
      <w:r>
        <w:rPr>
          <w:rFonts w:ascii="SimSun" w:eastAsia="SimSun" w:hAnsi="SimSun" w:cs="SimSun"/>
          <w:b/>
          <w:color w:val="5F5D5E"/>
          <w:sz w:val="40"/>
        </w:rPr>
        <w:t>系列</w:t>
      </w:r>
      <w:r w:rsidRPr="006C6CCB">
        <w:rPr>
          <w:rFonts w:ascii="SimSun" w:eastAsia="SimSun" w:hAnsi="SimSun" w:cs="SimSun"/>
          <w:b/>
          <w:color w:val="5F5D5E"/>
          <w:sz w:val="40"/>
          <w:lang w:val="en-US"/>
        </w:rPr>
        <w:t>：</w:t>
      </w:r>
      <w:r>
        <w:rPr>
          <w:rFonts w:ascii="SimSun" w:eastAsia="SimSun" w:hAnsi="SimSun" w:cs="SimSun"/>
          <w:b/>
          <w:color w:val="5F5D5E"/>
          <w:sz w:val="40"/>
        </w:rPr>
        <w:t>全新世界展现在</w:t>
      </w:r>
      <w:r w:rsidRPr="00F629A7">
        <w:rPr>
          <w:rFonts w:ascii="Calibri" w:eastAsia="SimSun" w:hAnsi="Calibri" w:cs="Calibri"/>
          <w:b/>
          <w:color w:val="5F5D5E"/>
          <w:sz w:val="40"/>
          <w:lang w:val="en-US"/>
        </w:rPr>
        <w:t>HYT</w:t>
      </w:r>
      <w:r>
        <w:rPr>
          <w:rFonts w:ascii="SimSun" w:eastAsia="SimSun" w:hAnsi="SimSun" w:cs="SimSun"/>
          <w:b/>
          <w:color w:val="5F5D5E"/>
          <w:sz w:val="40"/>
        </w:rPr>
        <w:t>前</w:t>
      </w:r>
    </w:p>
    <w:p w14:paraId="5FEBAAB7" w14:textId="77777777" w:rsidR="008E4CD5" w:rsidRPr="00D12974" w:rsidRDefault="008E4CD5" w:rsidP="008E4CD5">
      <w:pPr>
        <w:spacing w:after="0" w:line="240" w:lineRule="auto"/>
        <w:jc w:val="center"/>
        <w:rPr>
          <w:rFonts w:ascii="Calibri" w:eastAsia="Times New Roman" w:hAnsi="Calibri" w:cs="Calibri"/>
          <w:b/>
          <w:color w:val="5F5D5E"/>
          <w:sz w:val="24"/>
          <w:szCs w:val="24"/>
          <w:lang w:val="en-US"/>
        </w:rPr>
      </w:pPr>
    </w:p>
    <w:p w14:paraId="6F011DAC"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外形</w:t>
      </w:r>
      <w:r>
        <w:rPr>
          <w:rFonts w:ascii="SimSun" w:eastAsia="SimSun" w:hAnsi="SimSun" w:cs="SimSun"/>
          <w:b/>
          <w:i/>
          <w:color w:val="5F5D5E"/>
          <w:sz w:val="24"/>
        </w:rPr>
        <w:t>更小</w:t>
      </w:r>
      <w:r>
        <w:rPr>
          <w:rFonts w:ascii="SimSun" w:eastAsia="SimSun" w:hAnsi="SimSun" w:cs="SimSun"/>
          <w:color w:val="5F5D5E"/>
          <w:sz w:val="24"/>
        </w:rPr>
        <w:t>、设计</w:t>
      </w:r>
      <w:r>
        <w:rPr>
          <w:rFonts w:ascii="SimSun" w:eastAsia="SimSun" w:hAnsi="SimSun" w:cs="SimSun"/>
          <w:i/>
          <w:color w:val="5F5D5E"/>
          <w:sz w:val="24"/>
        </w:rPr>
        <w:t>更</w:t>
      </w:r>
      <w:r>
        <w:rPr>
          <w:rFonts w:ascii="SimSun" w:eastAsia="SimSun" w:hAnsi="SimSun" w:cs="SimSun"/>
          <w:b/>
          <w:i/>
          <w:color w:val="5F5D5E"/>
          <w:sz w:val="24"/>
        </w:rPr>
        <w:t>精致</w:t>
      </w:r>
      <w:r>
        <w:rPr>
          <w:rFonts w:ascii="SimSun" w:eastAsia="SimSun" w:hAnsi="SimSun" w:cs="SimSun"/>
          <w:color w:val="5F5D5E"/>
          <w:sz w:val="24"/>
        </w:rPr>
        <w:t>。</w:t>
      </w:r>
      <w:r>
        <w:rPr>
          <w:rFonts w:ascii="SimSun" w:eastAsia="SimSun" w:hAnsi="SimSun" w:cs="SimSun"/>
          <w:i/>
          <w:color w:val="5F5D5E"/>
          <w:sz w:val="24"/>
        </w:rPr>
        <w:t>全新</w:t>
      </w:r>
      <w:r>
        <w:rPr>
          <w:rFonts w:ascii="SimSun" w:eastAsia="SimSun" w:hAnsi="SimSun" w:cs="SimSun"/>
          <w:b/>
          <w:i/>
          <w:color w:val="5F5D5E"/>
          <w:sz w:val="24"/>
        </w:rPr>
        <w:t>人体工学</w:t>
      </w:r>
      <w:r>
        <w:rPr>
          <w:rFonts w:ascii="SimSun" w:eastAsia="SimSun" w:hAnsi="SimSun" w:cs="SimSun"/>
          <w:i/>
          <w:color w:val="5F5D5E"/>
          <w:sz w:val="24"/>
        </w:rPr>
        <w:t>设计</w:t>
      </w:r>
      <w:r w:rsidRPr="006C6CCB">
        <w:rPr>
          <w:rFonts w:ascii="SimSun" w:eastAsia="SimSun" w:hAnsi="SimSun" w:cs="SimSun"/>
          <w:i/>
          <w:color w:val="5F5D5E"/>
          <w:sz w:val="24"/>
          <w:lang w:val="en-US"/>
        </w:rPr>
        <w:t>，</w:t>
      </w:r>
      <w:r>
        <w:rPr>
          <w:rFonts w:ascii="SimSun" w:eastAsia="SimSun" w:hAnsi="SimSun" w:cs="SimSun"/>
          <w:i/>
          <w:color w:val="5F5D5E"/>
          <w:sz w:val="24"/>
        </w:rPr>
        <w:t>显著提升</w:t>
      </w:r>
      <w:r>
        <w:rPr>
          <w:rFonts w:ascii="SimSun" w:eastAsia="SimSun" w:hAnsi="SimSun" w:cs="SimSun"/>
          <w:b/>
          <w:i/>
          <w:color w:val="5F5D5E"/>
          <w:sz w:val="24"/>
        </w:rPr>
        <w:t>舒适度</w:t>
      </w:r>
      <w:r>
        <w:rPr>
          <w:rFonts w:ascii="SimSun" w:eastAsia="SimSun" w:hAnsi="SimSun" w:cs="SimSun"/>
          <w:i/>
          <w:color w:val="5F5D5E"/>
          <w:sz w:val="24"/>
        </w:rPr>
        <w:t>。</w:t>
      </w:r>
    </w:p>
    <w:p w14:paraId="18DC3E9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b/>
          <w:i/>
          <w:color w:val="5F5D5E"/>
          <w:sz w:val="24"/>
        </w:rPr>
        <w:t>新古典主义</w:t>
      </w:r>
      <w:r>
        <w:rPr>
          <w:rFonts w:ascii="SimSun" w:eastAsia="SimSun" w:hAnsi="SimSun" w:cs="SimSun"/>
          <w:i/>
          <w:color w:val="5F5D5E"/>
          <w:sz w:val="24"/>
        </w:rPr>
        <w:t>色谱</w:t>
      </w:r>
      <w:r w:rsidRPr="006C6CCB">
        <w:rPr>
          <w:rFonts w:ascii="SimSun" w:eastAsia="SimSun" w:hAnsi="SimSun" w:cs="SimSun"/>
          <w:i/>
          <w:color w:val="5F5D5E"/>
          <w:sz w:val="24"/>
          <w:lang w:val="en-US"/>
        </w:rPr>
        <w:t>，</w:t>
      </w:r>
      <w:r>
        <w:rPr>
          <w:rFonts w:ascii="SimSun" w:eastAsia="SimSun" w:hAnsi="SimSun" w:cs="SimSun"/>
          <w:i/>
          <w:color w:val="5F5D5E"/>
          <w:sz w:val="24"/>
        </w:rPr>
        <w:t>捕捉</w:t>
      </w:r>
      <w:r>
        <w:rPr>
          <w:rFonts w:ascii="SimSun" w:eastAsia="SimSun" w:hAnsi="SimSun" w:cs="SimSun"/>
          <w:b/>
          <w:i/>
          <w:color w:val="5F5D5E"/>
          <w:sz w:val="24"/>
        </w:rPr>
        <w:t>时代潮流</w:t>
      </w:r>
      <w:r>
        <w:rPr>
          <w:rFonts w:ascii="SimSun" w:eastAsia="SimSun" w:hAnsi="SimSun" w:cs="SimSun"/>
          <w:i/>
          <w:color w:val="5F5D5E"/>
          <w:sz w:val="24"/>
        </w:rPr>
        <w:t>。</w:t>
      </w:r>
    </w:p>
    <w:p w14:paraId="545A822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全新</w:t>
      </w:r>
      <w:r w:rsidRPr="00F629A7">
        <w:rPr>
          <w:rFonts w:ascii="Calibri" w:eastAsia="SimSun" w:hAnsi="Calibri" w:cs="Calibri"/>
          <w:i/>
          <w:color w:val="5F5D5E"/>
          <w:sz w:val="24"/>
          <w:lang w:val="en-US"/>
        </w:rPr>
        <w:t>T1</w:t>
      </w:r>
      <w:r>
        <w:rPr>
          <w:rFonts w:ascii="SimSun" w:eastAsia="SimSun" w:hAnsi="SimSun" w:cs="SimSun"/>
          <w:i/>
          <w:color w:val="5F5D5E"/>
          <w:sz w:val="24"/>
        </w:rPr>
        <w:t>系列融合了</w:t>
      </w:r>
      <w:r w:rsidRPr="006C6CCB">
        <w:rPr>
          <w:rFonts w:ascii="Calibri" w:eastAsia="SimSun" w:hAnsi="Calibri" w:cs="Calibri"/>
          <w:i/>
          <w:color w:val="5F5D5E"/>
          <w:sz w:val="24"/>
          <w:lang w:val="en-US"/>
        </w:rPr>
        <w:t>HYT</w:t>
      </w:r>
      <w:r>
        <w:rPr>
          <w:rFonts w:ascii="SimSun" w:eastAsia="SimSun" w:hAnsi="SimSun" w:cs="SimSun"/>
          <w:i/>
          <w:color w:val="5F5D5E"/>
          <w:sz w:val="24"/>
        </w:rPr>
        <w:t>突破性的液压机械技术</w:t>
      </w:r>
    </w:p>
    <w:p w14:paraId="2F409EDD"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与未来令人着迷的复杂钟表阵容。</w:t>
      </w:r>
    </w:p>
    <w:p w14:paraId="5D1B45B2" w14:textId="77777777" w:rsidR="008E4CD5" w:rsidRPr="00D12974" w:rsidRDefault="008E4CD5" w:rsidP="008E4CD5">
      <w:pPr>
        <w:spacing w:after="0" w:line="240" w:lineRule="auto"/>
        <w:rPr>
          <w:rFonts w:ascii="Calibri" w:eastAsia="Times New Roman" w:hAnsi="Calibri" w:cs="Calibri"/>
          <w:bCs/>
          <w:i/>
          <w:iCs/>
          <w:color w:val="5F5D5E"/>
          <w:sz w:val="24"/>
          <w:szCs w:val="24"/>
          <w:lang w:val="en-US"/>
        </w:rPr>
      </w:pPr>
    </w:p>
    <w:p w14:paraId="7A4DAD74"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该新系列标志着</w:t>
      </w:r>
      <w:r>
        <w:rPr>
          <w:rFonts w:ascii="SimSun" w:eastAsia="SimSun" w:hAnsi="SimSun" w:cs="SimSun"/>
          <w:color w:val="5F5D5E"/>
          <w:sz w:val="24"/>
        </w:rPr>
        <w:t>一次</w:t>
      </w:r>
      <w:r>
        <w:rPr>
          <w:rFonts w:ascii="SimSun" w:eastAsia="SimSun" w:hAnsi="SimSun" w:cs="SimSun"/>
          <w:b/>
          <w:i/>
          <w:color w:val="5F5D5E"/>
          <w:sz w:val="24"/>
        </w:rPr>
        <w:t>重大革新</w:t>
      </w:r>
      <w:r w:rsidRPr="006C6CCB">
        <w:rPr>
          <w:rFonts w:ascii="SimSun" w:eastAsia="SimSun" w:hAnsi="SimSun" w:cs="SimSun"/>
          <w:color w:val="5F5D5E"/>
          <w:sz w:val="24"/>
          <w:lang w:val="en-US"/>
        </w:rPr>
        <w:t>，</w:t>
      </w:r>
      <w:r>
        <w:rPr>
          <w:rFonts w:ascii="SimSun" w:eastAsia="SimSun" w:hAnsi="SimSun" w:cs="SimSun"/>
          <w:i/>
          <w:color w:val="5F5D5E"/>
          <w:sz w:val="24"/>
        </w:rPr>
        <w:t>满足了品牌群体的期望</w:t>
      </w:r>
      <w:r w:rsidRPr="006C6CCB">
        <w:rPr>
          <w:rFonts w:ascii="SimSun" w:eastAsia="SimSun" w:hAnsi="SimSun" w:cs="SimSun"/>
          <w:i/>
          <w:color w:val="5F5D5E"/>
          <w:sz w:val="24"/>
          <w:lang w:val="en-US"/>
        </w:rPr>
        <w:t>，</w:t>
      </w:r>
      <w:r>
        <w:rPr>
          <w:rFonts w:ascii="SimSun" w:eastAsia="SimSun" w:hAnsi="SimSun" w:cs="SimSun"/>
          <w:i/>
          <w:color w:val="5F5D5E"/>
          <w:sz w:val="24"/>
        </w:rPr>
        <w:t>他们热切期待这家位于纳沙泰尔的机芯制表厂取得新进展。</w:t>
      </w:r>
    </w:p>
    <w:p w14:paraId="11043BA5"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p>
    <w:p w14:paraId="6A70F032"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b/>
          <w:i/>
          <w:color w:val="5F5D5E"/>
          <w:sz w:val="24"/>
        </w:rPr>
        <w:t>首批四款腕表</w:t>
      </w:r>
      <w:r>
        <w:rPr>
          <w:rFonts w:ascii="SimSun" w:eastAsia="SimSun" w:hAnsi="SimSun" w:cs="SimSun"/>
          <w:i/>
          <w:color w:val="5F5D5E"/>
          <w:sz w:val="24"/>
        </w:rPr>
        <w:t>将于</w:t>
      </w:r>
      <w:r w:rsidRPr="006C6CCB">
        <w:rPr>
          <w:rFonts w:ascii="Calibri" w:eastAsia="SimSun" w:hAnsi="Calibri" w:cs="Calibri"/>
          <w:i/>
          <w:color w:val="5F5D5E"/>
          <w:sz w:val="24"/>
          <w:lang w:val="en-US"/>
        </w:rPr>
        <w:t>2024</w:t>
      </w:r>
      <w:r>
        <w:rPr>
          <w:rFonts w:ascii="SimSun" w:eastAsia="SimSun" w:hAnsi="SimSun" w:cs="SimSun"/>
          <w:i/>
          <w:color w:val="5F5D5E"/>
          <w:sz w:val="24"/>
        </w:rPr>
        <w:t>年</w:t>
      </w:r>
      <w:r w:rsidRPr="006C6CCB">
        <w:rPr>
          <w:rFonts w:ascii="SimSun" w:eastAsia="SimSun" w:hAnsi="SimSun" w:cs="SimSun"/>
          <w:i/>
          <w:color w:val="5F5D5E"/>
          <w:sz w:val="24"/>
          <w:lang w:val="en-US"/>
        </w:rPr>
        <w:t>4</w:t>
      </w:r>
      <w:r>
        <w:rPr>
          <w:rFonts w:ascii="SimSun" w:eastAsia="SimSun" w:hAnsi="SimSun" w:cs="SimSun"/>
          <w:i/>
          <w:color w:val="5F5D5E"/>
          <w:sz w:val="24"/>
        </w:rPr>
        <w:t>月在日内瓦亮相</w:t>
      </w:r>
      <w:r w:rsidRPr="006C6CCB">
        <w:rPr>
          <w:rFonts w:ascii="SimSun" w:eastAsia="SimSun" w:hAnsi="SimSun" w:cs="SimSun"/>
          <w:i/>
          <w:color w:val="5F5D5E"/>
          <w:sz w:val="24"/>
          <w:lang w:val="en-US"/>
        </w:rPr>
        <w:t>，</w:t>
      </w:r>
    </w:p>
    <w:p w14:paraId="09BBA468"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承诺将创新爱好者带入全新境界</w:t>
      </w:r>
      <w:r w:rsidRPr="006C6CCB">
        <w:rPr>
          <w:rFonts w:ascii="SimSun" w:eastAsia="SimSun" w:hAnsi="SimSun" w:cs="SimSun"/>
          <w:i/>
          <w:color w:val="5F5D5E"/>
          <w:sz w:val="24"/>
          <w:lang w:val="en-US"/>
        </w:rPr>
        <w:t>，</w:t>
      </w:r>
    </w:p>
    <w:p w14:paraId="46EC549F" w14:textId="77777777" w:rsidR="006B78E8"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SimSun" w:eastAsia="SimSun" w:hAnsi="SimSun" w:cs="SimSun"/>
          <w:i/>
          <w:color w:val="5F5D5E"/>
          <w:sz w:val="24"/>
        </w:rPr>
        <w:t>同时向数十年来创造性和卓越的制表传统致敬。</w:t>
      </w:r>
    </w:p>
    <w:p w14:paraId="7E9ECF04" w14:textId="2327BF8D" w:rsidR="008E4CD5" w:rsidRPr="00D12974" w:rsidRDefault="008E4CD5" w:rsidP="006B78E8">
      <w:pPr>
        <w:spacing w:after="0" w:line="240" w:lineRule="auto"/>
        <w:rPr>
          <w:rFonts w:ascii="Calibri" w:eastAsia="Times New Roman" w:hAnsi="Calibri" w:cs="Calibri"/>
          <w:color w:val="5F5D5E"/>
          <w:sz w:val="24"/>
          <w:szCs w:val="24"/>
          <w:lang w:val="en-US"/>
        </w:rPr>
      </w:pPr>
      <w:r w:rsidRPr="006C6CCB">
        <w:rPr>
          <w:rFonts w:ascii="SimSun" w:eastAsia="SimSun" w:hAnsi="SimSun" w:cs="SimSun"/>
          <w:color w:val="5F5D5E"/>
          <w:sz w:val="24"/>
          <w:lang w:val="en-US"/>
        </w:rPr>
        <w:br w:type="page"/>
      </w:r>
    </w:p>
    <w:p w14:paraId="2D78D739"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Pr>
          <w:rFonts w:ascii="SimSun" w:eastAsia="SimSun" w:hAnsi="SimSun" w:cs="SimSun"/>
          <w:b/>
          <w:color w:val="5F5D5E"/>
          <w:sz w:val="32"/>
        </w:rPr>
        <w:lastRenderedPageBreak/>
        <w:t>挑战一切</w:t>
      </w:r>
      <w:r w:rsidRPr="006C6CCB">
        <w:rPr>
          <w:rFonts w:ascii="SimSun" w:eastAsia="SimSun" w:hAnsi="SimSun" w:cs="SimSun"/>
          <w:b/>
          <w:color w:val="5F5D5E"/>
          <w:sz w:val="32"/>
          <w:lang w:val="en-US"/>
        </w:rPr>
        <w:t>！</w:t>
      </w:r>
    </w:p>
    <w:p w14:paraId="0FE56879"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EE5975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6C6CCB">
        <w:rPr>
          <w:rFonts w:ascii="SimSun" w:eastAsia="SimSun" w:hAnsi="SimSun" w:cs="SimSun"/>
          <w:i/>
          <w:color w:val="5F5D5E"/>
          <w:sz w:val="24"/>
          <w:lang w:val="en-US"/>
        </w:rPr>
        <w:t>“</w:t>
      </w:r>
      <w:r>
        <w:rPr>
          <w:rFonts w:ascii="SimSun" w:eastAsia="SimSun" w:hAnsi="SimSun" w:cs="SimSun"/>
          <w:i/>
          <w:color w:val="5F5D5E"/>
          <w:sz w:val="24"/>
        </w:rPr>
        <w:t>当您对某件事情充满激情时</w:t>
      </w:r>
      <w:r w:rsidRPr="006C6CCB">
        <w:rPr>
          <w:rFonts w:ascii="SimSun" w:eastAsia="SimSun" w:hAnsi="SimSun" w:cs="SimSun"/>
          <w:i/>
          <w:color w:val="5F5D5E"/>
          <w:sz w:val="24"/>
          <w:lang w:val="en-US"/>
        </w:rPr>
        <w:t>，</w:t>
      </w:r>
      <w:r>
        <w:rPr>
          <w:rFonts w:ascii="SimSun" w:eastAsia="SimSun" w:hAnsi="SimSun" w:cs="SimSun"/>
          <w:i/>
          <w:color w:val="5F5D5E"/>
          <w:sz w:val="24"/>
        </w:rPr>
        <w:t>就会开始创新。”</w:t>
      </w:r>
      <w:r>
        <w:rPr>
          <w:rFonts w:ascii="SimSun" w:eastAsia="SimSun" w:hAnsi="SimSun" w:cs="SimSun"/>
          <w:color w:val="5F5D5E"/>
          <w:sz w:val="24"/>
        </w:rPr>
        <w:t xml:space="preserve"> 这一真理完美地总结了自</w:t>
      </w:r>
      <w:r w:rsidRPr="006C6CCB">
        <w:rPr>
          <w:rFonts w:ascii="Calibri" w:eastAsia="SimSun" w:hAnsi="Calibri" w:cs="Calibri"/>
          <w:color w:val="5F5D5E"/>
          <w:sz w:val="24"/>
        </w:rPr>
        <w:t>2012</w:t>
      </w:r>
      <w:r>
        <w:rPr>
          <w:rFonts w:ascii="SimSun" w:eastAsia="SimSun" w:hAnsi="SimSun" w:cs="SimSun"/>
          <w:color w:val="5F5D5E"/>
          <w:sz w:val="24"/>
        </w:rPr>
        <w:t>年成立以来，促进</w:t>
      </w:r>
      <w:r w:rsidRPr="006C6CCB">
        <w:rPr>
          <w:rFonts w:ascii="Calibri" w:eastAsia="SimSun" w:hAnsi="Calibri" w:cs="Calibri"/>
          <w:color w:val="5F5D5E"/>
          <w:sz w:val="24"/>
        </w:rPr>
        <w:t>HYT</w:t>
      </w:r>
      <w:r>
        <w:rPr>
          <w:rFonts w:ascii="SimSun" w:eastAsia="SimSun" w:hAnsi="SimSun" w:cs="SimSun"/>
          <w:color w:val="5F5D5E"/>
          <w:sz w:val="24"/>
        </w:rPr>
        <w:t>不断发展的创造力。</w:t>
      </w:r>
    </w:p>
    <w:p w14:paraId="78ECA778" w14:textId="77777777" w:rsidR="008E4CD5" w:rsidRPr="00D12974" w:rsidRDefault="008E4CD5" w:rsidP="008E4CD5">
      <w:pPr>
        <w:spacing w:after="0" w:line="240" w:lineRule="auto"/>
        <w:jc w:val="both"/>
        <w:rPr>
          <w:rFonts w:ascii="Calibri" w:eastAsia="Times New Roman" w:hAnsi="Calibri" w:cs="Calibri"/>
          <w:bCs/>
          <w:color w:val="5F5D5E"/>
          <w:sz w:val="24"/>
          <w:szCs w:val="24"/>
          <w:lang w:val="en-US"/>
        </w:rPr>
      </w:pPr>
    </w:p>
    <w:p w14:paraId="29E19AF6"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十多年来</w:t>
      </w:r>
      <w:r w:rsidRPr="006C6CCB">
        <w:rPr>
          <w:rFonts w:ascii="SimSun" w:eastAsia="SimSun" w:hAnsi="SimSun" w:cs="SimSun"/>
          <w:color w:val="5F5D5E"/>
          <w:sz w:val="24"/>
          <w:lang w:val="en-US"/>
        </w:rPr>
        <w:t>，</w:t>
      </w:r>
      <w:r w:rsidRPr="006C6CCB">
        <w:rPr>
          <w:rFonts w:ascii="Calibri" w:eastAsia="SimSun" w:hAnsi="Calibri" w:cs="Calibri"/>
          <w:color w:val="5F5D5E"/>
          <w:sz w:val="24"/>
          <w:lang w:val="en-US"/>
        </w:rPr>
        <w:t>HYT</w:t>
      </w:r>
      <w:r>
        <w:rPr>
          <w:rFonts w:ascii="SimSun" w:eastAsia="SimSun" w:hAnsi="SimSun" w:cs="SimSun"/>
          <w:color w:val="5F5D5E"/>
          <w:sz w:val="24"/>
        </w:rPr>
        <w:t>凭借其无懈可击的技术实力</w:t>
      </w:r>
      <w:r w:rsidRPr="006C6CCB">
        <w:rPr>
          <w:rFonts w:ascii="SimSun" w:eastAsia="SimSun" w:hAnsi="SimSun" w:cs="SimSun"/>
          <w:color w:val="5F5D5E"/>
          <w:sz w:val="24"/>
          <w:lang w:val="en-US"/>
        </w:rPr>
        <w:t>，</w:t>
      </w:r>
      <w:r>
        <w:rPr>
          <w:rFonts w:ascii="SimSun" w:eastAsia="SimSun" w:hAnsi="SimSun" w:cs="SimSun"/>
          <w:color w:val="5F5D5E"/>
          <w:sz w:val="24"/>
        </w:rPr>
        <w:t>不断开拓钟表新的领域。</w:t>
      </w:r>
      <w:r w:rsidRPr="006C6CCB">
        <w:rPr>
          <w:rFonts w:ascii="Calibri" w:eastAsia="SimSun" w:hAnsi="Calibri" w:cs="Calibri"/>
          <w:color w:val="5F5D5E"/>
          <w:sz w:val="24"/>
        </w:rPr>
        <w:t>HYT</w:t>
      </w:r>
      <w:r>
        <w:rPr>
          <w:rFonts w:ascii="SimSun" w:eastAsia="SimSun" w:hAnsi="SimSun" w:cs="SimSun"/>
          <w:color w:val="5F5D5E"/>
          <w:sz w:val="24"/>
        </w:rPr>
        <w:t>从丰富的经验中汲取养分，踏上了一条新的道路——一如既往地忠实于自己的身份，这也是其在严苛的高级制表世界中建立声誉的基础。</w:t>
      </w:r>
    </w:p>
    <w:p w14:paraId="4F02864A"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2EE6A43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6C6CCB">
        <w:rPr>
          <w:rFonts w:ascii="Calibri" w:eastAsia="SimSun" w:hAnsi="Calibri" w:cs="Calibri"/>
          <w:color w:val="5F5D5E"/>
          <w:sz w:val="24"/>
          <w:lang w:val="en-US"/>
        </w:rPr>
        <w:t>HYT</w:t>
      </w:r>
      <w:r>
        <w:rPr>
          <w:rFonts w:ascii="SimSun" w:eastAsia="SimSun" w:hAnsi="SimSun" w:cs="SimSun"/>
          <w:color w:val="5F5D5E"/>
          <w:sz w:val="24"/>
        </w:rPr>
        <w:t>总经理</w:t>
      </w:r>
      <w:r w:rsidRPr="006C6CCB">
        <w:rPr>
          <w:rFonts w:ascii="Calibri" w:eastAsia="SimSun" w:hAnsi="Calibri" w:cs="Calibri"/>
          <w:color w:val="5F5D5E"/>
          <w:sz w:val="24"/>
          <w:lang w:val="en-US"/>
        </w:rPr>
        <w:t>Vahé Vartzbed</w:t>
      </w:r>
      <w:r>
        <w:rPr>
          <w:rFonts w:ascii="SimSun" w:eastAsia="SimSun" w:hAnsi="SimSun" w:cs="SimSun"/>
          <w:color w:val="5F5D5E"/>
          <w:sz w:val="24"/>
        </w:rPr>
        <w:t>强调了品牌的核心精髓</w:t>
      </w:r>
      <w:r w:rsidRPr="006C6CCB">
        <w:rPr>
          <w:rFonts w:ascii="SimSun" w:eastAsia="SimSun" w:hAnsi="SimSun" w:cs="SimSun"/>
          <w:color w:val="5F5D5E"/>
          <w:sz w:val="24"/>
          <w:lang w:val="en-US"/>
        </w:rPr>
        <w:t>：</w:t>
      </w:r>
      <w:r w:rsidRPr="006C6CCB">
        <w:rPr>
          <w:rFonts w:ascii="SimSun" w:eastAsia="SimSun" w:hAnsi="SimSun" w:cs="SimSun"/>
          <w:i/>
          <w:color w:val="5F5D5E"/>
          <w:sz w:val="24"/>
          <w:lang w:val="en-US"/>
        </w:rPr>
        <w:t>“</w:t>
      </w:r>
      <w:r w:rsidRPr="006C6CCB">
        <w:rPr>
          <w:rFonts w:ascii="Calibri" w:eastAsia="SimSun" w:hAnsi="Calibri" w:cs="Calibri"/>
          <w:i/>
          <w:color w:val="5F5D5E"/>
          <w:sz w:val="24"/>
          <w:lang w:val="en-US"/>
        </w:rPr>
        <w:t>HYT</w:t>
      </w:r>
      <w:r>
        <w:rPr>
          <w:rFonts w:ascii="SimSun" w:eastAsia="SimSun" w:hAnsi="SimSun" w:cs="SimSun"/>
          <w:i/>
          <w:color w:val="5F5D5E"/>
          <w:sz w:val="24"/>
        </w:rPr>
        <w:t>的品牌基因就是质疑现状</w:t>
      </w:r>
      <w:r w:rsidRPr="006C6CCB">
        <w:rPr>
          <w:rFonts w:ascii="SimSun" w:eastAsia="SimSun" w:hAnsi="SimSun" w:cs="SimSun"/>
          <w:i/>
          <w:color w:val="5F5D5E"/>
          <w:sz w:val="24"/>
          <w:lang w:val="en-US"/>
        </w:rPr>
        <w:t>，</w:t>
      </w:r>
      <w:r>
        <w:rPr>
          <w:rFonts w:ascii="SimSun" w:eastAsia="SimSun" w:hAnsi="SimSun" w:cs="SimSun"/>
          <w:i/>
          <w:color w:val="5F5D5E"/>
          <w:sz w:val="24"/>
        </w:rPr>
        <w:t>并</w:t>
      </w:r>
      <w:r w:rsidRPr="006C6CCB">
        <w:rPr>
          <w:rFonts w:ascii="SimSun" w:eastAsia="SimSun" w:hAnsi="SimSun" w:cs="SimSun"/>
          <w:i/>
          <w:color w:val="5F5D5E"/>
          <w:sz w:val="24"/>
          <w:lang w:val="en-US"/>
        </w:rPr>
        <w:t>“</w:t>
      </w:r>
      <w:r>
        <w:rPr>
          <w:rFonts w:ascii="SimSun" w:eastAsia="SimSun" w:hAnsi="SimSun" w:cs="SimSun"/>
          <w:i/>
          <w:color w:val="5F5D5E"/>
          <w:sz w:val="24"/>
        </w:rPr>
        <w:t>挑战常规</w:t>
      </w:r>
      <w:r w:rsidRPr="006C6CCB">
        <w:rPr>
          <w:rFonts w:ascii="SimSun" w:eastAsia="SimSun" w:hAnsi="SimSun" w:cs="SimSun"/>
          <w:i/>
          <w:color w:val="5F5D5E"/>
          <w:sz w:val="24"/>
          <w:lang w:val="en-US"/>
        </w:rPr>
        <w:t>”</w:t>
      </w:r>
      <w:r>
        <w:rPr>
          <w:rFonts w:ascii="SimSun" w:eastAsia="SimSun" w:hAnsi="SimSun" w:cs="SimSun"/>
          <w:i/>
          <w:color w:val="5F5D5E"/>
          <w:sz w:val="24"/>
        </w:rPr>
        <w:t>。我们的座右铭是发挥大胆创新的精神，这正是</w:t>
      </w:r>
      <w:r w:rsidRPr="00275761">
        <w:rPr>
          <w:rFonts w:ascii="Calibri" w:eastAsia="SimSun" w:hAnsi="Calibri" w:cs="Calibri"/>
          <w:i/>
          <w:color w:val="5F5D5E"/>
          <w:sz w:val="24"/>
        </w:rPr>
        <w:t>HYT</w:t>
      </w:r>
      <w:r>
        <w:rPr>
          <w:rFonts w:ascii="SimSun" w:eastAsia="SimSun" w:hAnsi="SimSun" w:cs="SimSun"/>
          <w:i/>
          <w:color w:val="5F5D5E"/>
          <w:sz w:val="24"/>
        </w:rPr>
        <w:t>的核心。例如，</w:t>
      </w:r>
      <w:r w:rsidRPr="00275761">
        <w:rPr>
          <w:rFonts w:ascii="Calibri" w:eastAsia="SimSun" w:hAnsi="Calibri" w:cs="Calibri"/>
          <w:i/>
          <w:color w:val="5F5D5E"/>
          <w:sz w:val="24"/>
        </w:rPr>
        <w:t>Conical Tourbillon</w:t>
      </w:r>
      <w:r>
        <w:rPr>
          <w:rFonts w:ascii="SimSun" w:eastAsia="SimSun" w:hAnsi="SimSun" w:cs="SimSun"/>
          <w:i/>
          <w:color w:val="5F5D5E"/>
          <w:sz w:val="24"/>
        </w:rPr>
        <w:t xml:space="preserve"> 锥形陀飞轮系列激发了对创新和高品质制表工艺日益增长的需求，是</w:t>
      </w:r>
      <w:r w:rsidRPr="00F629A7">
        <w:rPr>
          <w:rFonts w:ascii="Calibri" w:eastAsia="SimSun" w:hAnsi="Calibri" w:cs="Calibri"/>
          <w:i/>
          <w:color w:val="5F5D5E"/>
          <w:sz w:val="24"/>
        </w:rPr>
        <w:t>HYT</w:t>
      </w:r>
      <w:r>
        <w:rPr>
          <w:rFonts w:ascii="SimSun" w:eastAsia="SimSun" w:hAnsi="SimSun" w:cs="SimSun"/>
          <w:i/>
          <w:color w:val="5F5D5E"/>
          <w:sz w:val="24"/>
        </w:rPr>
        <w:t>将传统与前卫融合的有力例证。”</w:t>
      </w:r>
    </w:p>
    <w:p w14:paraId="6135C77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730F32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如今</w:t>
      </w:r>
      <w:r w:rsidRPr="006C6CCB">
        <w:rPr>
          <w:rFonts w:ascii="SimSun" w:eastAsia="SimSun" w:hAnsi="SimSun" w:cs="SimSun"/>
          <w:color w:val="5F5D5E"/>
          <w:sz w:val="24"/>
          <w:lang w:val="en-US"/>
        </w:rPr>
        <w:t>，</w:t>
      </w:r>
      <w:r>
        <w:rPr>
          <w:rFonts w:ascii="SimSun" w:eastAsia="SimSun" w:hAnsi="SimSun" w:cs="SimSun"/>
          <w:color w:val="5F5D5E"/>
          <w:sz w:val="24"/>
        </w:rPr>
        <w:t>一种全新的创意活力正席卷整个品牌。自创立以来</w:t>
      </w:r>
      <w:r w:rsidRPr="006C6CCB">
        <w:rPr>
          <w:rFonts w:ascii="SimSun" w:eastAsia="SimSun" w:hAnsi="SimSun" w:cs="SimSun"/>
          <w:color w:val="5F5D5E"/>
          <w:sz w:val="24"/>
          <w:lang w:val="en-US"/>
        </w:rPr>
        <w:t>，</w:t>
      </w:r>
      <w:r w:rsidRPr="00275761">
        <w:rPr>
          <w:rFonts w:ascii="Calibri" w:eastAsia="SimSun" w:hAnsi="Calibri" w:cs="Calibri"/>
          <w:color w:val="5F5D5E"/>
          <w:sz w:val="24"/>
          <w:lang w:val="en-US"/>
        </w:rPr>
        <w:t>HYT</w:t>
      </w:r>
      <w:r>
        <w:rPr>
          <w:rFonts w:ascii="SimSun" w:eastAsia="SimSun" w:hAnsi="SimSun" w:cs="SimSun"/>
          <w:color w:val="5F5D5E"/>
          <w:sz w:val="24"/>
        </w:rPr>
        <w:t>液体技术微型制造厂首次推出尺寸更加紧凑、具有新古典主义特色并更加强调制表内涵的系列。</w:t>
      </w:r>
    </w:p>
    <w:p w14:paraId="5BECBC04"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23F5BCA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新系列被命名为</w:t>
      </w:r>
      <w:r w:rsidRPr="00275761">
        <w:rPr>
          <w:rFonts w:ascii="Calibri" w:eastAsia="SimSun" w:hAnsi="Calibri" w:cs="Calibri"/>
          <w:color w:val="5F5D5E"/>
          <w:sz w:val="24"/>
          <w:lang w:val="en-US"/>
        </w:rPr>
        <w:t>T1</w:t>
      </w:r>
      <w:r>
        <w:rPr>
          <w:rFonts w:ascii="SimSun" w:eastAsia="SimSun" w:hAnsi="SimSun" w:cs="SimSun"/>
          <w:color w:val="5F5D5E"/>
          <w:sz w:val="24"/>
        </w:rPr>
        <w:t>系列</w:t>
      </w:r>
      <w:r w:rsidRPr="006C6CCB">
        <w:rPr>
          <w:rFonts w:ascii="SimSun" w:eastAsia="SimSun" w:hAnsi="SimSun" w:cs="SimSun"/>
          <w:color w:val="5F5D5E"/>
          <w:sz w:val="24"/>
          <w:lang w:val="en-US"/>
        </w:rPr>
        <w:t>，</w:t>
      </w:r>
      <w:r>
        <w:rPr>
          <w:rFonts w:ascii="SimSun" w:eastAsia="SimSun" w:hAnsi="SimSun" w:cs="SimSun"/>
          <w:color w:val="5F5D5E"/>
          <w:sz w:val="24"/>
        </w:rPr>
        <w:t>突出了品牌基因的两个内在特征</w:t>
      </w:r>
      <w:r w:rsidRPr="006C6CCB">
        <w:rPr>
          <w:rFonts w:ascii="SimSun" w:eastAsia="SimSun" w:hAnsi="SimSun" w:cs="SimSun"/>
          <w:color w:val="5F5D5E"/>
          <w:sz w:val="24"/>
          <w:lang w:val="en-US"/>
        </w:rPr>
        <w:t>：</w:t>
      </w:r>
      <w:r>
        <w:rPr>
          <w:rFonts w:ascii="SimSun" w:eastAsia="SimSun" w:hAnsi="SimSun" w:cs="SimSun"/>
          <w:color w:val="5F5D5E"/>
          <w:sz w:val="24"/>
        </w:rPr>
        <w:t>与众不同的制表工艺与精湛的发明技艺</w:t>
      </w:r>
      <w:r>
        <w:rPr>
          <w:rFonts w:ascii="SimSun" w:eastAsia="SimSun" w:hAnsi="SimSun" w:cs="SimSun"/>
          <w:i/>
          <w:color w:val="5F5D5E"/>
          <w:sz w:val="24"/>
        </w:rPr>
        <w:t>相得益彰</w:t>
      </w:r>
      <w:r w:rsidRPr="006C6CCB">
        <w:rPr>
          <w:rFonts w:ascii="SimSun" w:eastAsia="SimSun" w:hAnsi="SimSun" w:cs="SimSun"/>
          <w:color w:val="5F5D5E"/>
          <w:sz w:val="24"/>
          <w:lang w:val="en-US"/>
        </w:rPr>
        <w:t xml:space="preserve"> (</w:t>
      </w:r>
      <w:r w:rsidRPr="00275761">
        <w:rPr>
          <w:rFonts w:ascii="Calibri" w:eastAsia="SimSun" w:hAnsi="Calibri" w:cs="Calibri"/>
          <w:color w:val="5F5D5E"/>
          <w:sz w:val="24"/>
          <w:lang w:val="en-US"/>
        </w:rPr>
        <w:t>2012</w:t>
      </w:r>
      <w:r>
        <w:rPr>
          <w:rFonts w:ascii="SimSun" w:eastAsia="SimSun" w:hAnsi="SimSun" w:cs="SimSun"/>
          <w:color w:val="5F5D5E"/>
          <w:sz w:val="24"/>
        </w:rPr>
        <w:t>年荣获日内瓦高级钟表大赏创新奖</w:t>
      </w:r>
      <w:r w:rsidRPr="006C6CCB">
        <w:rPr>
          <w:rFonts w:ascii="SimSun" w:eastAsia="SimSun" w:hAnsi="SimSun" w:cs="SimSun"/>
          <w:color w:val="5F5D5E"/>
          <w:sz w:val="24"/>
          <w:lang w:val="en-US"/>
        </w:rPr>
        <w:t xml:space="preserve"> (</w:t>
      </w:r>
      <w:r w:rsidRPr="00275761">
        <w:rPr>
          <w:rFonts w:ascii="Calibri" w:eastAsia="SimSun" w:hAnsi="Calibri" w:cs="Calibri"/>
          <w:color w:val="5F5D5E"/>
          <w:sz w:val="24"/>
          <w:lang w:val="en-US"/>
        </w:rPr>
        <w:t>GPHG</w:t>
      </w:r>
      <w:r w:rsidRPr="006C6CCB">
        <w:rPr>
          <w:rFonts w:ascii="SimSun" w:eastAsia="SimSun" w:hAnsi="SimSun" w:cs="SimSun"/>
          <w:color w:val="5F5D5E"/>
          <w:sz w:val="24"/>
          <w:lang w:val="en-US"/>
        </w:rPr>
        <w:t>))</w:t>
      </w:r>
    </w:p>
    <w:p w14:paraId="2553D67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1C56A397"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42CE98F8"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sidRPr="00275761">
        <w:rPr>
          <w:rFonts w:ascii="Calibri" w:eastAsia="SimSun" w:hAnsi="Calibri" w:cs="Calibri"/>
          <w:b/>
          <w:color w:val="5F5D5E"/>
          <w:sz w:val="32"/>
          <w:lang w:val="en-US"/>
        </w:rPr>
        <w:t>T1</w:t>
      </w:r>
      <w:r>
        <w:rPr>
          <w:rFonts w:ascii="SimSun" w:eastAsia="SimSun" w:hAnsi="SimSun" w:cs="SimSun"/>
          <w:b/>
          <w:color w:val="5F5D5E"/>
          <w:sz w:val="32"/>
        </w:rPr>
        <w:t>系列</w:t>
      </w:r>
      <w:r w:rsidRPr="006C6CCB">
        <w:rPr>
          <w:rFonts w:ascii="SimSun" w:eastAsia="SimSun" w:hAnsi="SimSun" w:cs="SimSun"/>
          <w:b/>
          <w:color w:val="5F5D5E"/>
          <w:sz w:val="32"/>
          <w:lang w:val="en-US"/>
        </w:rPr>
        <w:t xml:space="preserve"> – </w:t>
      </w:r>
      <w:r w:rsidRPr="00275761">
        <w:rPr>
          <w:rFonts w:ascii="Calibri" w:eastAsia="SimSun" w:hAnsi="Calibri" w:cs="Calibri"/>
          <w:b/>
          <w:color w:val="5F5D5E"/>
          <w:sz w:val="32"/>
          <w:lang w:val="en-US"/>
        </w:rPr>
        <w:t>HYT</w:t>
      </w:r>
      <w:r>
        <w:rPr>
          <w:rFonts w:ascii="SimSun" w:eastAsia="SimSun" w:hAnsi="SimSun" w:cs="SimSun"/>
          <w:b/>
          <w:color w:val="5F5D5E"/>
          <w:sz w:val="32"/>
        </w:rPr>
        <w:t>经典佳品</w:t>
      </w:r>
    </w:p>
    <w:p w14:paraId="0ACF3604"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p>
    <w:p w14:paraId="4A57FBB6"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Pr>
          <w:rFonts w:ascii="SimSun" w:eastAsia="SimSun" w:hAnsi="SimSun" w:cs="SimSun"/>
          <w:color w:val="5F5D5E"/>
          <w:sz w:val="24"/>
        </w:rPr>
        <w:t>在翻开新篇章的过程中</w:t>
      </w:r>
      <w:r w:rsidRPr="006C6CCB">
        <w:rPr>
          <w:rFonts w:ascii="SimSun" w:eastAsia="SimSun" w:hAnsi="SimSun" w:cs="SimSun"/>
          <w:color w:val="5F5D5E"/>
          <w:sz w:val="24"/>
          <w:lang w:val="en-US"/>
        </w:rPr>
        <w:t>，HYT</w:t>
      </w:r>
      <w:r>
        <w:rPr>
          <w:rFonts w:ascii="SimSun" w:eastAsia="SimSun" w:hAnsi="SimSun" w:cs="SimSun"/>
          <w:color w:val="5F5D5E"/>
          <w:sz w:val="24"/>
        </w:rPr>
        <w:t>探索了全新的世界</w:t>
      </w:r>
      <w:r w:rsidRPr="006C6CCB">
        <w:rPr>
          <w:rFonts w:ascii="SimSun" w:eastAsia="SimSun" w:hAnsi="SimSun" w:cs="SimSun"/>
          <w:color w:val="5F5D5E"/>
          <w:sz w:val="24"/>
          <w:lang w:val="en-US"/>
        </w:rPr>
        <w:t>：</w:t>
      </w:r>
      <w:r>
        <w:rPr>
          <w:rFonts w:ascii="SimSun" w:eastAsia="SimSun" w:hAnsi="SimSun" w:cs="SimSun"/>
          <w:color w:val="5F5D5E"/>
          <w:sz w:val="24"/>
        </w:rPr>
        <w:t>此表款的直径达到</w:t>
      </w:r>
      <w:r w:rsidRPr="00275761">
        <w:rPr>
          <w:rFonts w:ascii="Calibri" w:eastAsia="SimSun" w:hAnsi="Calibri" w:cs="Calibri"/>
          <w:color w:val="5F5D5E"/>
          <w:sz w:val="24"/>
          <w:lang w:val="en-US"/>
        </w:rPr>
        <w:t>45</w:t>
      </w:r>
      <w:r>
        <w:rPr>
          <w:rFonts w:ascii="SimSun" w:eastAsia="SimSun" w:hAnsi="SimSun" w:cs="SimSun"/>
          <w:color w:val="5F5D5E"/>
          <w:sz w:val="24"/>
        </w:rPr>
        <w:t>毫米</w:t>
      </w:r>
      <w:r w:rsidRPr="006C6CCB">
        <w:rPr>
          <w:rFonts w:ascii="SimSun" w:eastAsia="SimSun" w:hAnsi="SimSun" w:cs="SimSun"/>
          <w:color w:val="5F5D5E"/>
          <w:sz w:val="24"/>
          <w:lang w:val="en-US"/>
        </w:rPr>
        <w:t>，</w:t>
      </w:r>
      <w:r>
        <w:rPr>
          <w:rFonts w:ascii="SimSun" w:eastAsia="SimSun" w:hAnsi="SimSun" w:cs="SimSun"/>
          <w:color w:val="5F5D5E"/>
          <w:sz w:val="24"/>
        </w:rPr>
        <w:t>小巧紧凑</w:t>
      </w:r>
      <w:r w:rsidRPr="006C6CCB">
        <w:rPr>
          <w:rFonts w:ascii="SimSun" w:eastAsia="SimSun" w:hAnsi="SimSun" w:cs="SimSun"/>
          <w:color w:val="5F5D5E"/>
          <w:sz w:val="24"/>
          <w:lang w:val="en-US"/>
        </w:rPr>
        <w:t>，</w:t>
      </w:r>
      <w:r>
        <w:rPr>
          <w:rFonts w:ascii="SimSun" w:eastAsia="SimSun" w:hAnsi="SimSun" w:cs="SimSun"/>
          <w:color w:val="5F5D5E"/>
          <w:sz w:val="24"/>
        </w:rPr>
        <w:t>令人印象深刻</w:t>
      </w:r>
      <w:r w:rsidRPr="006C6CCB">
        <w:rPr>
          <w:rFonts w:ascii="SimSun" w:eastAsia="SimSun" w:hAnsi="SimSun" w:cs="SimSun"/>
          <w:color w:val="5F5D5E"/>
          <w:sz w:val="24"/>
          <w:lang w:val="en-US"/>
        </w:rPr>
        <w:t>，</w:t>
      </w:r>
      <w:r>
        <w:rPr>
          <w:rFonts w:ascii="SimSun" w:eastAsia="SimSun" w:hAnsi="SimSun" w:cs="SimSun"/>
          <w:color w:val="5F5D5E"/>
          <w:sz w:val="24"/>
        </w:rPr>
        <w:t>展现了纳沙泰尔制表厂的全新风格特色。</w:t>
      </w:r>
    </w:p>
    <w:p w14:paraId="2C60612A"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p>
    <w:p w14:paraId="087C5F41"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Pr>
          <w:rFonts w:ascii="SimSun" w:eastAsia="SimSun" w:hAnsi="SimSun" w:cs="SimSun"/>
          <w:color w:val="5F5D5E"/>
          <w:sz w:val="24"/>
        </w:rPr>
        <w:t>直径缩小</w:t>
      </w:r>
      <w:r w:rsidRPr="006C6CCB">
        <w:rPr>
          <w:rFonts w:ascii="SimSun" w:eastAsia="SimSun" w:hAnsi="SimSun" w:cs="SimSun"/>
          <w:color w:val="5F5D5E"/>
          <w:sz w:val="24"/>
          <w:lang w:val="en-US"/>
        </w:rPr>
        <w:t>，</w:t>
      </w:r>
      <w:r>
        <w:rPr>
          <w:rFonts w:ascii="SimSun" w:eastAsia="SimSun" w:hAnsi="SimSun" w:cs="SimSun"/>
          <w:color w:val="5F5D5E"/>
          <w:sz w:val="24"/>
        </w:rPr>
        <w:t>既令人惊讶</w:t>
      </w:r>
      <w:r w:rsidRPr="006C6CCB">
        <w:rPr>
          <w:rFonts w:ascii="SimSun" w:eastAsia="SimSun" w:hAnsi="SimSun" w:cs="SimSun"/>
          <w:color w:val="5F5D5E"/>
          <w:sz w:val="24"/>
          <w:lang w:val="en-US"/>
        </w:rPr>
        <w:t>，</w:t>
      </w:r>
      <w:r>
        <w:rPr>
          <w:rFonts w:ascii="SimSun" w:eastAsia="SimSun" w:hAnsi="SimSun" w:cs="SimSun"/>
          <w:color w:val="5F5D5E"/>
          <w:sz w:val="24"/>
        </w:rPr>
        <w:t>又不言而喻。</w:t>
      </w:r>
      <w:r w:rsidRPr="00275761">
        <w:rPr>
          <w:rFonts w:ascii="Calibri" w:eastAsia="SimSun" w:hAnsi="Calibri" w:cs="Calibri"/>
          <w:color w:val="5F5D5E"/>
          <w:sz w:val="24"/>
        </w:rPr>
        <w:t>T1</w:t>
      </w:r>
      <w:r>
        <w:rPr>
          <w:rFonts w:ascii="SimSun" w:eastAsia="SimSun" w:hAnsi="SimSun" w:cs="SimSun"/>
          <w:color w:val="5F5D5E"/>
          <w:sz w:val="24"/>
        </w:rPr>
        <w:t>系列以独特外观诠释了美学典范。作为即将推出的复杂系列中的首款腕表，全新系列汲取了过去</w:t>
      </w:r>
      <w:r w:rsidRPr="00275761">
        <w:rPr>
          <w:rFonts w:ascii="Calibri" w:eastAsia="SimSun" w:hAnsi="Calibri" w:cs="Calibri"/>
          <w:color w:val="5F5D5E"/>
          <w:sz w:val="24"/>
        </w:rPr>
        <w:t>12</w:t>
      </w:r>
      <w:r>
        <w:rPr>
          <w:rFonts w:ascii="SimSun" w:eastAsia="SimSun" w:hAnsi="SimSun" w:cs="SimSun"/>
          <w:color w:val="5F5D5E"/>
          <w:sz w:val="24"/>
        </w:rPr>
        <w:t>年的所有工作和研究成果。</w:t>
      </w:r>
    </w:p>
    <w:p w14:paraId="265EEFAC"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p>
    <w:p w14:paraId="231D4FA9"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sidRPr="00275761">
        <w:rPr>
          <w:rFonts w:ascii="Calibri" w:eastAsia="SimSun" w:hAnsi="Calibri" w:cs="Calibri"/>
          <w:color w:val="5F5D5E"/>
          <w:sz w:val="24"/>
          <w:lang w:val="en-US"/>
        </w:rPr>
        <w:t>HYT</w:t>
      </w:r>
      <w:r>
        <w:rPr>
          <w:rFonts w:ascii="SimSun" w:eastAsia="SimSun" w:hAnsi="SimSun" w:cs="SimSun"/>
          <w:color w:val="5F5D5E"/>
          <w:sz w:val="24"/>
        </w:rPr>
        <w:t>在追求与时代潮流相契合的雅致现代时计的过程中</w:t>
      </w:r>
      <w:r w:rsidRPr="006C6CCB">
        <w:rPr>
          <w:rFonts w:ascii="SimSun" w:eastAsia="SimSun" w:hAnsi="SimSun" w:cs="SimSun"/>
          <w:color w:val="5F5D5E"/>
          <w:sz w:val="24"/>
          <w:lang w:val="en-US"/>
        </w:rPr>
        <w:t>，</w:t>
      </w:r>
      <w:r>
        <w:rPr>
          <w:rFonts w:ascii="SimSun" w:eastAsia="SimSun" w:hAnsi="SimSun" w:cs="SimSun"/>
          <w:color w:val="5F5D5E"/>
          <w:sz w:val="24"/>
        </w:rPr>
        <w:t>认识到这不仅是技术上的挑战</w:t>
      </w:r>
      <w:r w:rsidRPr="006C6CCB">
        <w:rPr>
          <w:rFonts w:ascii="SimSun" w:eastAsia="SimSun" w:hAnsi="SimSun" w:cs="SimSun"/>
          <w:color w:val="5F5D5E"/>
          <w:sz w:val="24"/>
          <w:lang w:val="en-US"/>
        </w:rPr>
        <w:t>，</w:t>
      </w:r>
      <w:r>
        <w:rPr>
          <w:rFonts w:ascii="SimSun" w:eastAsia="SimSun" w:hAnsi="SimSun" w:cs="SimSun"/>
          <w:color w:val="5F5D5E"/>
          <w:sz w:val="24"/>
        </w:rPr>
        <w:t>也是美学上的挑战。将</w:t>
      </w:r>
      <w:r w:rsidRPr="00275761">
        <w:rPr>
          <w:rFonts w:ascii="Calibri" w:eastAsia="SimSun" w:hAnsi="Calibri" w:cs="Calibri"/>
          <w:color w:val="5F5D5E"/>
          <w:sz w:val="24"/>
        </w:rPr>
        <w:t>HYT</w:t>
      </w:r>
      <w:r>
        <w:rPr>
          <w:rFonts w:ascii="SimSun" w:eastAsia="SimSun" w:hAnsi="SimSun" w:cs="SimSun"/>
          <w:color w:val="5F5D5E"/>
          <w:sz w:val="24"/>
        </w:rPr>
        <w:t>全方位的液体机械技术融入直径更小的表壳中是一次大胆的尝试，不仅需要高精度，还需要在设计和技术限制之间实现平衡。</w:t>
      </w:r>
    </w:p>
    <w:p w14:paraId="3685C662" w14:textId="5B8317C8" w:rsidR="008E4CD5" w:rsidRPr="00D12974" w:rsidRDefault="008E4CD5" w:rsidP="008E4CD5">
      <w:pPr>
        <w:spacing w:after="0" w:line="240" w:lineRule="auto"/>
        <w:rPr>
          <w:rFonts w:ascii="Calibri" w:eastAsia="Calibri" w:hAnsi="Calibri" w:cs="Arial"/>
          <w:color w:val="5F5D5E"/>
          <w:sz w:val="24"/>
          <w:szCs w:val="24"/>
          <w:lang w:val="en-US"/>
        </w:rPr>
      </w:pPr>
    </w:p>
    <w:p w14:paraId="45187C16"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Pr>
          <w:rFonts w:ascii="SimSun" w:eastAsia="SimSun" w:hAnsi="SimSun" w:cs="SimSun"/>
          <w:color w:val="5F5D5E"/>
          <w:sz w:val="24"/>
        </w:rPr>
        <w:t>然而</w:t>
      </w:r>
      <w:r w:rsidRPr="006C6CCB">
        <w:rPr>
          <w:rFonts w:ascii="SimSun" w:eastAsia="SimSun" w:hAnsi="SimSun" w:cs="SimSun"/>
          <w:color w:val="5F5D5E"/>
          <w:sz w:val="24"/>
          <w:lang w:val="en-US"/>
        </w:rPr>
        <w:t>，</w:t>
      </w:r>
      <w:r>
        <w:rPr>
          <w:rFonts w:ascii="SimSun" w:eastAsia="SimSun" w:hAnsi="SimSun" w:cs="SimSun"/>
          <w:color w:val="5F5D5E"/>
          <w:sz w:val="24"/>
        </w:rPr>
        <w:t>除了精确性和独创性之外</w:t>
      </w:r>
      <w:r w:rsidRPr="006C6CCB">
        <w:rPr>
          <w:rFonts w:ascii="SimSun" w:eastAsia="SimSun" w:hAnsi="SimSun" w:cs="SimSun"/>
          <w:color w:val="5F5D5E"/>
          <w:sz w:val="24"/>
          <w:lang w:val="en-US"/>
        </w:rPr>
        <w:t>，</w:t>
      </w:r>
      <w:r>
        <w:rPr>
          <w:rFonts w:ascii="SimSun" w:eastAsia="SimSun" w:hAnsi="SimSun" w:cs="SimSun"/>
          <w:color w:val="5F5D5E"/>
          <w:sz w:val="24"/>
        </w:rPr>
        <w:t>它还开辟了全新的自由创作领域</w:t>
      </w:r>
      <w:r w:rsidRPr="006C6CCB">
        <w:rPr>
          <w:rFonts w:ascii="SimSun" w:eastAsia="SimSun" w:hAnsi="SimSun" w:cs="SimSun"/>
          <w:color w:val="5F5D5E"/>
          <w:sz w:val="24"/>
          <w:lang w:val="en-US"/>
        </w:rPr>
        <w:t>，</w:t>
      </w:r>
      <w:r>
        <w:rPr>
          <w:rFonts w:ascii="SimSun" w:eastAsia="SimSun" w:hAnsi="SimSun" w:cs="SimSun"/>
          <w:color w:val="5F5D5E"/>
          <w:sz w:val="24"/>
        </w:rPr>
        <w:t>以及更加注重雅致表达的时代。这不仅仅是让事情变得“更简单”，而是要进一步突破界限、换位思考、开发和寻找解决方案。</w:t>
      </w:r>
    </w:p>
    <w:p w14:paraId="575D33B4" w14:textId="77777777" w:rsidR="008E4CD5" w:rsidRPr="00D12974" w:rsidRDefault="008E4CD5" w:rsidP="008E4CD5">
      <w:pPr>
        <w:spacing w:after="0" w:line="240" w:lineRule="auto"/>
        <w:rPr>
          <w:rFonts w:ascii="Calibri" w:eastAsia="Times New Roman" w:hAnsi="Calibri" w:cs="Calibri"/>
          <w:color w:val="5F5D5E"/>
          <w:sz w:val="24"/>
          <w:szCs w:val="24"/>
          <w:lang w:val="en-US"/>
        </w:rPr>
      </w:pPr>
    </w:p>
    <w:p w14:paraId="2D9566D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表款采用现代化设计</w:t>
      </w:r>
      <w:r w:rsidRPr="006C6CCB">
        <w:rPr>
          <w:rFonts w:ascii="SimSun" w:eastAsia="SimSun" w:hAnsi="SimSun" w:cs="SimSun"/>
          <w:color w:val="5F5D5E"/>
          <w:sz w:val="24"/>
          <w:lang w:val="en-US"/>
        </w:rPr>
        <w:t>，</w:t>
      </w:r>
      <w:r>
        <w:rPr>
          <w:rFonts w:ascii="SimSun" w:eastAsia="SimSun" w:hAnsi="SimSun" w:cs="SimSun"/>
          <w:color w:val="5F5D5E"/>
          <w:sz w:val="24"/>
        </w:rPr>
        <w:t>适合日常佩戴</w:t>
      </w:r>
      <w:r w:rsidRPr="006C6CCB">
        <w:rPr>
          <w:rFonts w:ascii="SimSun" w:eastAsia="SimSun" w:hAnsi="SimSun" w:cs="SimSun"/>
          <w:color w:val="5F5D5E"/>
          <w:sz w:val="24"/>
          <w:lang w:val="en-US"/>
        </w:rPr>
        <w:t>，</w:t>
      </w:r>
      <w:r>
        <w:rPr>
          <w:rFonts w:ascii="SimSun" w:eastAsia="SimSun" w:hAnsi="SimSun" w:cs="SimSun"/>
          <w:color w:val="5F5D5E"/>
          <w:sz w:val="24"/>
        </w:rPr>
        <w:t>创新的外观符合人体工学</w:t>
      </w:r>
      <w:r w:rsidRPr="006C6CCB">
        <w:rPr>
          <w:rFonts w:ascii="SimSun" w:eastAsia="SimSun" w:hAnsi="SimSun" w:cs="SimSun"/>
          <w:color w:val="5F5D5E"/>
          <w:sz w:val="24"/>
          <w:lang w:val="en-US"/>
        </w:rPr>
        <w:t>，</w:t>
      </w:r>
      <w:r>
        <w:rPr>
          <w:rFonts w:ascii="SimSun" w:eastAsia="SimSun" w:hAnsi="SimSun" w:cs="SimSun"/>
          <w:color w:val="5F5D5E"/>
          <w:sz w:val="24"/>
        </w:rPr>
        <w:t>没有表耳</w:t>
      </w:r>
      <w:r w:rsidRPr="006C6CCB">
        <w:rPr>
          <w:rFonts w:ascii="SimSun" w:eastAsia="SimSun" w:hAnsi="SimSun" w:cs="SimSun"/>
          <w:color w:val="5F5D5E"/>
          <w:sz w:val="24"/>
          <w:lang w:val="en-US"/>
        </w:rPr>
        <w:t>，</w:t>
      </w:r>
      <w:r>
        <w:rPr>
          <w:rFonts w:ascii="SimSun" w:eastAsia="SimSun" w:hAnsi="SimSun" w:cs="SimSun"/>
          <w:color w:val="5F5D5E"/>
          <w:sz w:val="24"/>
        </w:rPr>
        <w:t>八角形表壳结构与柔和的弧线相得益彰。</w:t>
      </w:r>
    </w:p>
    <w:p w14:paraId="5796456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3AF071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可更换表带与整体结构无缝融合</w:t>
      </w:r>
      <w:r w:rsidRPr="006C6CCB">
        <w:rPr>
          <w:rFonts w:ascii="SimSun" w:eastAsia="SimSun" w:hAnsi="SimSun" w:cs="SimSun"/>
          <w:color w:val="5F5D5E"/>
          <w:sz w:val="24"/>
          <w:lang w:val="en-US"/>
        </w:rPr>
        <w:t>，</w:t>
      </w:r>
      <w:r>
        <w:rPr>
          <w:rFonts w:ascii="SimSun" w:eastAsia="SimSun" w:hAnsi="SimSun" w:cs="SimSun"/>
          <w:color w:val="5F5D5E"/>
          <w:sz w:val="24"/>
        </w:rPr>
        <w:t>自然地从表壳流淌至手腕曲线</w:t>
      </w:r>
      <w:r w:rsidRPr="006C6CCB">
        <w:rPr>
          <w:rFonts w:ascii="SimSun" w:eastAsia="SimSun" w:hAnsi="SimSun" w:cs="SimSun"/>
          <w:color w:val="5F5D5E"/>
          <w:sz w:val="24"/>
          <w:lang w:val="en-US"/>
        </w:rPr>
        <w:t>，</w:t>
      </w:r>
      <w:r>
        <w:rPr>
          <w:rFonts w:ascii="SimSun" w:eastAsia="SimSun" w:hAnsi="SimSun" w:cs="SimSun"/>
          <w:color w:val="5F5D5E"/>
          <w:sz w:val="24"/>
        </w:rPr>
        <w:t>为您打造卓越的佩戴舒适度和耐用性。</w:t>
      </w:r>
      <w:r w:rsidRPr="00275761">
        <w:rPr>
          <w:rFonts w:ascii="Calibri" w:eastAsia="SimSun" w:hAnsi="Calibri" w:cs="Calibri"/>
          <w:color w:val="5F5D5E"/>
          <w:sz w:val="24"/>
        </w:rPr>
        <w:t>T1</w:t>
      </w:r>
      <w:r>
        <w:rPr>
          <w:rFonts w:ascii="SimSun" w:eastAsia="SimSun" w:hAnsi="SimSun" w:cs="SimSun"/>
          <w:color w:val="5F5D5E"/>
          <w:sz w:val="24"/>
        </w:rPr>
        <w:t>系列秉承了</w:t>
      </w:r>
      <w:r w:rsidRPr="00275761">
        <w:rPr>
          <w:rFonts w:ascii="Calibri" w:eastAsia="SimSun" w:hAnsi="Calibri" w:cs="Calibri"/>
          <w:color w:val="5F5D5E"/>
          <w:sz w:val="24"/>
        </w:rPr>
        <w:t>HYT</w:t>
      </w:r>
      <w:r>
        <w:rPr>
          <w:rFonts w:ascii="SimSun" w:eastAsia="SimSun" w:hAnsi="SimSun" w:cs="SimSun"/>
          <w:color w:val="5F5D5E"/>
          <w:sz w:val="24"/>
        </w:rPr>
        <w:t>对每个细节一丝不苟的追求，采用了现代风格设计，轻松自如，用途广泛，即使缤纷多彩的生活方式下也能轻松驾驭。</w:t>
      </w:r>
    </w:p>
    <w:p w14:paraId="354BB8D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04A63C27"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34FE0BDC"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sidRPr="00275761">
        <w:rPr>
          <w:rFonts w:ascii="Calibri" w:eastAsia="SimSun" w:hAnsi="Calibri" w:cs="Calibri"/>
          <w:b/>
          <w:color w:val="5F5D5E"/>
          <w:sz w:val="32"/>
          <w:lang w:val="en-US"/>
        </w:rPr>
        <w:lastRenderedPageBreak/>
        <w:t>HYT</w:t>
      </w:r>
      <w:r>
        <w:rPr>
          <w:rFonts w:ascii="SimSun" w:eastAsia="SimSun" w:hAnsi="SimSun" w:cs="SimSun"/>
          <w:b/>
          <w:color w:val="5F5D5E"/>
          <w:sz w:val="32"/>
        </w:rPr>
        <w:t>的创新精神不断激励着人们</w:t>
      </w:r>
      <w:r w:rsidRPr="006C6CCB">
        <w:rPr>
          <w:rFonts w:ascii="SimSun" w:eastAsia="SimSun" w:hAnsi="SimSun" w:cs="SimSun"/>
          <w:b/>
          <w:color w:val="5F5D5E"/>
          <w:sz w:val="32"/>
          <w:lang w:val="en-US"/>
        </w:rPr>
        <w:t>，</w:t>
      </w:r>
    </w:p>
    <w:p w14:paraId="1119B9E9"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Pr>
          <w:rFonts w:ascii="SimSun" w:eastAsia="SimSun" w:hAnsi="SimSun" w:cs="SimSun"/>
          <w:b/>
          <w:color w:val="5F5D5E"/>
          <w:sz w:val="32"/>
        </w:rPr>
        <w:t>为持续发展的制表业做出了贡献。</w:t>
      </w:r>
    </w:p>
    <w:p w14:paraId="22FDE1F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00D2445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耐水性、耐压以及在极低或极高温度下液体膨胀的影响</w:t>
      </w:r>
      <w:r w:rsidRPr="006C6CCB">
        <w:rPr>
          <w:rFonts w:ascii="SimSun" w:eastAsia="SimSun" w:hAnsi="SimSun" w:cs="SimSun"/>
          <w:color w:val="5F5D5E"/>
          <w:sz w:val="24"/>
          <w:lang w:val="en-US"/>
        </w:rPr>
        <w:t>……</w:t>
      </w:r>
      <w:r>
        <w:rPr>
          <w:rFonts w:ascii="SimSun" w:eastAsia="SimSun" w:hAnsi="SimSun" w:cs="SimSun"/>
          <w:color w:val="5F5D5E"/>
          <w:sz w:val="24"/>
        </w:rPr>
        <w:t>从设计、制造到维修</w:t>
      </w:r>
      <w:r w:rsidRPr="00275761">
        <w:rPr>
          <w:rFonts w:ascii="Calibri" w:eastAsia="SimSun" w:hAnsi="Calibri" w:cs="Calibri"/>
          <w:color w:val="5F5D5E"/>
          <w:sz w:val="24"/>
          <w:lang w:val="en-US"/>
        </w:rPr>
        <w:t>HYT</w:t>
      </w:r>
      <w:r>
        <w:rPr>
          <w:rFonts w:ascii="SimSun" w:eastAsia="SimSun" w:hAnsi="SimSun" w:cs="SimSun"/>
          <w:color w:val="5F5D5E"/>
          <w:sz w:val="24"/>
        </w:rPr>
        <w:t>著名的液体模块等每个阶段</w:t>
      </w:r>
      <w:r w:rsidRPr="006C6CCB">
        <w:rPr>
          <w:rFonts w:ascii="SimSun" w:eastAsia="SimSun" w:hAnsi="SimSun" w:cs="SimSun"/>
          <w:color w:val="5F5D5E"/>
          <w:sz w:val="24"/>
          <w:lang w:val="en-US"/>
        </w:rPr>
        <w:t>，</w:t>
      </w:r>
      <w:r w:rsidRPr="00275761">
        <w:rPr>
          <w:rFonts w:ascii="Calibri" w:eastAsia="SimSun" w:hAnsi="Calibri" w:cs="Calibri"/>
          <w:color w:val="5F5D5E"/>
          <w:sz w:val="24"/>
          <w:lang w:val="en-US"/>
        </w:rPr>
        <w:t>HYT</w:t>
      </w:r>
      <w:r>
        <w:rPr>
          <w:rFonts w:ascii="SimSun" w:eastAsia="SimSun" w:hAnsi="SimSun" w:cs="SimSun"/>
          <w:color w:val="5F5D5E"/>
          <w:sz w:val="24"/>
        </w:rPr>
        <w:t>团队都能以专业的方式应对众多挑战。</w:t>
      </w:r>
    </w:p>
    <w:p w14:paraId="1D94199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55A59B5B"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它阐述了如今该品牌如何能够在更小的表壳直径内展示液体机械运动</w:t>
      </w:r>
      <w:r w:rsidRPr="006C6CCB">
        <w:rPr>
          <w:rFonts w:ascii="SimSun" w:eastAsia="SimSun" w:hAnsi="SimSun" w:cs="SimSun"/>
          <w:color w:val="5F5D5E"/>
          <w:sz w:val="24"/>
          <w:lang w:val="en-US"/>
        </w:rPr>
        <w:t>，</w:t>
      </w:r>
      <w:r>
        <w:rPr>
          <w:rFonts w:ascii="SimSun" w:eastAsia="SimSun" w:hAnsi="SimSun" w:cs="SimSun"/>
          <w:color w:val="5F5D5E"/>
          <w:sz w:val="24"/>
        </w:rPr>
        <w:t>并满足爱表人士的偏好。事实上</w:t>
      </w:r>
      <w:r w:rsidRPr="006C6CCB">
        <w:rPr>
          <w:rFonts w:ascii="SimSun" w:eastAsia="SimSun" w:hAnsi="SimSun" w:cs="SimSun"/>
          <w:color w:val="5F5D5E"/>
          <w:sz w:val="24"/>
          <w:lang w:val="en-US"/>
        </w:rPr>
        <w:t>，</w:t>
      </w:r>
      <w:r>
        <w:rPr>
          <w:rFonts w:ascii="SimSun" w:eastAsia="SimSun" w:hAnsi="SimSun" w:cs="SimSun"/>
          <w:color w:val="5F5D5E"/>
          <w:sz w:val="24"/>
        </w:rPr>
        <w:t>目前小型腕表的发展趋势与过去大相径庭。就在十年前，直径达</w:t>
      </w:r>
      <w:r w:rsidRPr="00275761">
        <w:rPr>
          <w:rFonts w:ascii="Calibri" w:eastAsia="SimSun" w:hAnsi="Calibri" w:cs="Calibri"/>
          <w:color w:val="5F5D5E"/>
          <w:sz w:val="24"/>
        </w:rPr>
        <w:t>50</w:t>
      </w:r>
      <w:r>
        <w:rPr>
          <w:rFonts w:ascii="SimSun" w:eastAsia="SimSun" w:hAnsi="SimSun" w:cs="SimSun"/>
          <w:color w:val="5F5D5E"/>
          <w:sz w:val="24"/>
        </w:rPr>
        <w:t>毫米的产品并不少见。</w:t>
      </w:r>
    </w:p>
    <w:p w14:paraId="4D45C29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0846285E"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i/>
          <w:color w:val="5F5D5E"/>
          <w:sz w:val="24"/>
        </w:rPr>
        <w:t>“那时，人们跟我说要封闭表盘，提供更加精致考究的饰面。</w:t>
      </w:r>
      <w:r w:rsidRPr="00275761">
        <w:rPr>
          <w:rFonts w:ascii="Calibri" w:eastAsia="SimSun" w:hAnsi="Calibri" w:cs="Calibri"/>
          <w:color w:val="5F5D5E"/>
          <w:sz w:val="24"/>
        </w:rPr>
        <w:t>HYT</w:t>
      </w:r>
      <w:r>
        <w:rPr>
          <w:rFonts w:ascii="SimSun" w:eastAsia="SimSun" w:hAnsi="SimSun" w:cs="SimSun"/>
          <w:color w:val="5F5D5E"/>
          <w:sz w:val="24"/>
        </w:rPr>
        <w:t>总裁文森特·佩里亚德 (</w:t>
      </w:r>
      <w:r w:rsidRPr="00275761">
        <w:rPr>
          <w:rFonts w:ascii="Calibri" w:eastAsia="SimSun" w:hAnsi="Calibri" w:cs="Calibri"/>
          <w:color w:val="5F5D5E"/>
          <w:sz w:val="24"/>
        </w:rPr>
        <w:t>Vincent Perriard</w:t>
      </w:r>
      <w:r>
        <w:rPr>
          <w:rFonts w:ascii="SimSun" w:eastAsia="SimSun" w:hAnsi="SimSun" w:cs="SimSun"/>
          <w:color w:val="5F5D5E"/>
          <w:sz w:val="24"/>
        </w:rPr>
        <w:t>) 表示：</w:t>
      </w:r>
      <w:r>
        <w:rPr>
          <w:rFonts w:ascii="SimSun" w:eastAsia="SimSun" w:hAnsi="SimSun" w:cs="SimSun"/>
          <w:i/>
          <w:color w:val="5F5D5E"/>
          <w:sz w:val="24"/>
        </w:rPr>
        <w:t>“市面上对创新腕表的需求很大，我们重点展示了我们的创新技术”</w:t>
      </w:r>
      <w:r>
        <w:rPr>
          <w:rFonts w:ascii="SimSun" w:eastAsia="SimSun" w:hAnsi="SimSun" w:cs="SimSun"/>
          <w:color w:val="5F5D5E"/>
          <w:sz w:val="24"/>
        </w:rPr>
        <w:t>。</w:t>
      </w:r>
      <w:r>
        <w:rPr>
          <w:rFonts w:ascii="SimSun" w:eastAsia="SimSun" w:hAnsi="SimSun" w:cs="SimSun"/>
          <w:i/>
          <w:color w:val="5F5D5E"/>
          <w:sz w:val="24"/>
        </w:rPr>
        <w:t>“因此，我们推出了</w:t>
      </w:r>
      <w:r w:rsidRPr="00275761">
        <w:rPr>
          <w:rFonts w:ascii="Calibri" w:eastAsia="SimSun" w:hAnsi="Calibri" w:cs="Calibri"/>
          <w:i/>
          <w:color w:val="5F5D5E"/>
          <w:sz w:val="24"/>
        </w:rPr>
        <w:t>45</w:t>
      </w:r>
      <w:r>
        <w:rPr>
          <w:rFonts w:ascii="SimSun" w:eastAsia="SimSun" w:hAnsi="SimSun" w:cs="SimSun"/>
          <w:i/>
          <w:color w:val="5F5D5E"/>
          <w:sz w:val="24"/>
        </w:rPr>
        <w:t>毫米系列腕表，其直径和功能可以满足爱表人士的较高需求，同时还培育了品牌的生态系统和精湛技艺。”</w:t>
      </w:r>
    </w:p>
    <w:p w14:paraId="0687630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12EE1AC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275761">
        <w:rPr>
          <w:rFonts w:ascii="Calibri" w:eastAsia="SimSun" w:hAnsi="Calibri" w:cs="Calibri"/>
          <w:color w:val="5F5D5E"/>
          <w:sz w:val="24"/>
        </w:rPr>
        <w:t>HYT</w:t>
      </w:r>
      <w:r>
        <w:rPr>
          <w:rFonts w:ascii="SimSun" w:eastAsia="SimSun" w:hAnsi="SimSun" w:cs="SimSun"/>
          <w:color w:val="5F5D5E"/>
          <w:sz w:val="24"/>
        </w:rPr>
        <w:t>的销售网络主要由长期合作的零售商组成，他们对品牌的未来充满信心，多年来已成为品牌真正的朋友。</w:t>
      </w:r>
    </w:p>
    <w:p w14:paraId="5386BA2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729F82C4"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6C6CCB">
        <w:rPr>
          <w:rFonts w:ascii="SimSun" w:eastAsia="SimSun" w:hAnsi="SimSun" w:cs="SimSun"/>
          <w:i/>
          <w:color w:val="5F5D5E"/>
          <w:sz w:val="24"/>
          <w:lang w:val="en-US"/>
        </w:rPr>
        <w:t>“</w:t>
      </w:r>
      <w:r>
        <w:rPr>
          <w:rFonts w:ascii="SimSun" w:eastAsia="SimSun" w:hAnsi="SimSun" w:cs="SimSun"/>
          <w:i/>
          <w:color w:val="5F5D5E"/>
          <w:sz w:val="24"/>
        </w:rPr>
        <w:t>精心打造的网络不会过时。我们积极主动地处理业务关系</w:t>
      </w:r>
      <w:r w:rsidRPr="006C6CCB">
        <w:rPr>
          <w:rFonts w:ascii="SimSun" w:eastAsia="SimSun" w:hAnsi="SimSun" w:cs="SimSun"/>
          <w:i/>
          <w:color w:val="5F5D5E"/>
          <w:sz w:val="24"/>
          <w:lang w:val="en-US"/>
        </w:rPr>
        <w:t>，</w:t>
      </w:r>
      <w:r>
        <w:rPr>
          <w:rFonts w:ascii="SimSun" w:eastAsia="SimSun" w:hAnsi="SimSun" w:cs="SimSun"/>
          <w:i/>
          <w:color w:val="5F5D5E"/>
          <w:sz w:val="24"/>
        </w:rPr>
        <w:t>以不同的方式与收藏者沟通。这是为了更了解他们的想法，为他们打造良好的体验。比如参观我们的液体模块系统的生产设施，因为它确实是与众不同的。或者在他们所在地区与他们会合。</w:t>
      </w:r>
      <w:r w:rsidRPr="00275761">
        <w:rPr>
          <w:rFonts w:ascii="Calibri" w:eastAsia="SimSun" w:hAnsi="Calibri" w:cs="Calibri"/>
          <w:color w:val="5F5D5E"/>
          <w:sz w:val="24"/>
        </w:rPr>
        <w:t>Vahe Vartzbed</w:t>
      </w:r>
      <w:r>
        <w:rPr>
          <w:rFonts w:ascii="SimSun" w:eastAsia="SimSun" w:hAnsi="SimSun" w:cs="SimSun"/>
          <w:color w:val="5F5D5E"/>
          <w:sz w:val="24"/>
        </w:rPr>
        <w:t>解释道：</w:t>
      </w:r>
      <w:r>
        <w:rPr>
          <w:rFonts w:ascii="SimSun" w:eastAsia="SimSun" w:hAnsi="SimSun" w:cs="SimSun"/>
          <w:i/>
          <w:color w:val="5F5D5E"/>
          <w:sz w:val="24"/>
        </w:rPr>
        <w:t>“了解我们的发明还意味着理解品牌的非传统历史，这也是整个制表业所需要的，就像呼吸新鲜空气一样。”</w:t>
      </w:r>
    </w:p>
    <w:p w14:paraId="54979AA8" w14:textId="4F34324A" w:rsidR="008E4CD5" w:rsidRPr="00D12974" w:rsidRDefault="008E4CD5" w:rsidP="008E4CD5">
      <w:pPr>
        <w:spacing w:after="0" w:line="240" w:lineRule="auto"/>
        <w:rPr>
          <w:rFonts w:ascii="Calibri" w:eastAsia="Calibri" w:hAnsi="Calibri" w:cs="Arial"/>
          <w:color w:val="5F5D5E"/>
          <w:sz w:val="24"/>
          <w:szCs w:val="24"/>
          <w:lang w:val="en-US"/>
        </w:rPr>
      </w:pPr>
    </w:p>
    <w:p w14:paraId="1BB78DE0"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sidRPr="00275761">
        <w:rPr>
          <w:rFonts w:ascii="Calibri" w:eastAsia="SimSun" w:hAnsi="Calibri" w:cs="Calibri"/>
          <w:b/>
          <w:color w:val="5F5D5E"/>
          <w:sz w:val="32"/>
        </w:rPr>
        <w:t>2024</w:t>
      </w:r>
      <w:r>
        <w:rPr>
          <w:rFonts w:ascii="SimSun" w:eastAsia="SimSun" w:hAnsi="SimSun" w:cs="SimSun"/>
          <w:b/>
          <w:color w:val="5F5D5E"/>
          <w:sz w:val="32"/>
        </w:rPr>
        <w:t>：首批四款腕表</w:t>
      </w:r>
    </w:p>
    <w:p w14:paraId="6BCA850B"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535ED97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275761">
        <w:rPr>
          <w:rFonts w:ascii="Calibri" w:eastAsia="SimSun" w:hAnsi="Calibri" w:cs="Calibri"/>
          <w:color w:val="5F5D5E"/>
          <w:sz w:val="24"/>
          <w:lang w:val="en-US"/>
        </w:rPr>
        <w:t>T1</w:t>
      </w:r>
      <w:r>
        <w:rPr>
          <w:rFonts w:ascii="SimSun" w:eastAsia="SimSun" w:hAnsi="SimSun" w:cs="SimSun"/>
          <w:color w:val="5F5D5E"/>
          <w:sz w:val="24"/>
        </w:rPr>
        <w:t>系列共有四款璀璨夺目的腕表</w:t>
      </w:r>
      <w:r w:rsidRPr="006C6CCB">
        <w:rPr>
          <w:rFonts w:ascii="SimSun" w:eastAsia="SimSun" w:hAnsi="SimSun" w:cs="SimSun"/>
          <w:color w:val="5F5D5E"/>
          <w:sz w:val="24"/>
          <w:lang w:val="en-US"/>
        </w:rPr>
        <w:t>，</w:t>
      </w:r>
      <w:r w:rsidRPr="00275761">
        <w:rPr>
          <w:rFonts w:ascii="Calibri" w:eastAsia="SimSun" w:hAnsi="Calibri" w:cs="Calibri"/>
          <w:i/>
          <w:color w:val="5F5D5E"/>
          <w:sz w:val="24"/>
          <w:lang w:val="en-US"/>
        </w:rPr>
        <w:t>45</w:t>
      </w:r>
      <w:r>
        <w:rPr>
          <w:rFonts w:ascii="SimSun" w:eastAsia="SimSun" w:hAnsi="SimSun" w:cs="SimSun"/>
          <w:i/>
          <w:color w:val="5F5D5E"/>
          <w:sz w:val="24"/>
        </w:rPr>
        <w:t>毫米</w:t>
      </w:r>
      <w:r>
        <w:rPr>
          <w:rFonts w:ascii="SimSun" w:eastAsia="SimSun" w:hAnsi="SimSun" w:cs="SimSun"/>
          <w:color w:val="5F5D5E"/>
          <w:sz w:val="24"/>
        </w:rPr>
        <w:t>直径的表壳呈八角形</w:t>
      </w:r>
      <w:r w:rsidRPr="006C6CCB">
        <w:rPr>
          <w:rFonts w:ascii="SimSun" w:eastAsia="SimSun" w:hAnsi="SimSun" w:cs="SimSun"/>
          <w:color w:val="5F5D5E"/>
          <w:sz w:val="24"/>
          <w:lang w:val="en-US"/>
        </w:rPr>
        <w:t>，</w:t>
      </w:r>
      <w:r>
        <w:rPr>
          <w:rFonts w:ascii="SimSun" w:eastAsia="SimSun" w:hAnsi="SimSun" w:cs="SimSun"/>
          <w:color w:val="5F5D5E"/>
          <w:sz w:val="24"/>
        </w:rPr>
        <w:t>侧面刻有巧妙的琢面。</w:t>
      </w:r>
    </w:p>
    <w:p w14:paraId="78C904B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52C5D41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品牌历史上首次推出全封闭表盘</w:t>
      </w:r>
      <w:r w:rsidRPr="006C6CCB">
        <w:rPr>
          <w:rFonts w:ascii="SimSun" w:eastAsia="SimSun" w:hAnsi="SimSun" w:cs="SimSun"/>
          <w:color w:val="5F5D5E"/>
          <w:sz w:val="24"/>
          <w:lang w:val="en-US"/>
        </w:rPr>
        <w:t>，</w:t>
      </w:r>
      <w:r>
        <w:rPr>
          <w:rFonts w:ascii="SimSun" w:eastAsia="SimSun" w:hAnsi="SimSun" w:cs="SimSun"/>
          <w:color w:val="5F5D5E"/>
          <w:sz w:val="24"/>
        </w:rPr>
        <w:t>旨在达到完美和谐。这款腕表以一丝不苟的现代工艺脱颖而出</w:t>
      </w:r>
      <w:r w:rsidRPr="006C6CCB">
        <w:rPr>
          <w:rFonts w:ascii="SimSun" w:eastAsia="SimSun" w:hAnsi="SimSun" w:cs="SimSun"/>
          <w:color w:val="5F5D5E"/>
          <w:sz w:val="24"/>
          <w:lang w:val="en-US"/>
        </w:rPr>
        <w:t>，</w:t>
      </w:r>
      <w:r>
        <w:rPr>
          <w:rFonts w:ascii="SimSun" w:eastAsia="SimSun" w:hAnsi="SimSun" w:cs="SimSun"/>
          <w:color w:val="5F5D5E"/>
          <w:sz w:val="24"/>
        </w:rPr>
        <w:t>分钟轨道和小时环上的环形磨砂纹为其增添了精致的色调</w:t>
      </w:r>
      <w:r w:rsidRPr="006C6CCB">
        <w:rPr>
          <w:rFonts w:ascii="SimSun" w:eastAsia="SimSun" w:hAnsi="SimSun" w:cs="SimSun"/>
          <w:color w:val="5F5D5E"/>
          <w:sz w:val="24"/>
          <w:lang w:val="en-US"/>
        </w:rPr>
        <w:t>——</w:t>
      </w:r>
      <w:r>
        <w:rPr>
          <w:rFonts w:ascii="SimSun" w:eastAsia="SimSun" w:hAnsi="SimSun" w:cs="SimSun"/>
          <w:color w:val="5F5D5E"/>
          <w:sz w:val="24"/>
        </w:rPr>
        <w:t>橙红色、银色、炭灰色和深蓝色</w:t>
      </w:r>
      <w:r w:rsidRPr="006C6CCB">
        <w:rPr>
          <w:rFonts w:ascii="SimSun" w:eastAsia="SimSun" w:hAnsi="SimSun" w:cs="SimSun"/>
          <w:color w:val="5F5D5E"/>
          <w:sz w:val="24"/>
          <w:lang w:val="en-US"/>
        </w:rPr>
        <w:t>——</w:t>
      </w:r>
      <w:r>
        <w:rPr>
          <w:rFonts w:ascii="SimSun" w:eastAsia="SimSun" w:hAnsi="SimSun" w:cs="SimSun"/>
          <w:color w:val="5F5D5E"/>
          <w:sz w:val="24"/>
        </w:rPr>
        <w:t>搭配蓝色或黑色有色液体</w:t>
      </w:r>
      <w:r w:rsidRPr="006C6CCB">
        <w:rPr>
          <w:rFonts w:ascii="SimSun" w:eastAsia="SimSun" w:hAnsi="SimSun" w:cs="SimSun"/>
          <w:color w:val="5F5D5E"/>
          <w:sz w:val="24"/>
          <w:lang w:val="en-US"/>
        </w:rPr>
        <w:t>，</w:t>
      </w:r>
      <w:r>
        <w:rPr>
          <w:rFonts w:ascii="SimSun" w:eastAsia="SimSun" w:hAnsi="SimSun" w:cs="SimSun"/>
          <w:color w:val="5F5D5E"/>
          <w:sz w:val="24"/>
        </w:rPr>
        <w:t>增添了与众不同的优雅气质。</w:t>
      </w:r>
    </w:p>
    <w:p w14:paraId="0A655B08"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D6206FD" w14:textId="1CDCDAF9"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275761">
        <w:rPr>
          <w:rFonts w:ascii="Calibri" w:eastAsia="SimSun" w:hAnsi="Calibri" w:cs="Calibri"/>
          <w:color w:val="5F5D5E"/>
          <w:sz w:val="24"/>
          <w:lang w:val="en-US"/>
        </w:rPr>
        <w:t>T1</w:t>
      </w:r>
      <w:r>
        <w:rPr>
          <w:rFonts w:ascii="SimSun" w:eastAsia="SimSun" w:hAnsi="SimSun" w:cs="SimSun"/>
          <w:color w:val="5F5D5E"/>
          <w:sz w:val="24"/>
        </w:rPr>
        <w:t>系列通过两款精湛的表壳款式展现了自己的风采</w:t>
      </w:r>
      <w:r w:rsidRPr="006C6CCB">
        <w:rPr>
          <w:rFonts w:ascii="SimSun" w:eastAsia="SimSun" w:hAnsi="SimSun" w:cs="SimSun"/>
          <w:color w:val="5F5D5E"/>
          <w:sz w:val="24"/>
          <w:lang w:val="en-US"/>
        </w:rPr>
        <w:t>：</w:t>
      </w:r>
      <w:r>
        <w:rPr>
          <w:rFonts w:ascii="SimSun" w:eastAsia="SimSun" w:hAnsi="SimSun" w:cs="SimSun"/>
          <w:color w:val="5F5D5E"/>
          <w:sz w:val="24"/>
        </w:rPr>
        <w:t>一种是钛金属和</w:t>
      </w:r>
      <w:r w:rsidRPr="00275761">
        <w:rPr>
          <w:rFonts w:ascii="Calibri" w:eastAsia="SimSun" w:hAnsi="Calibri" w:cs="Calibri"/>
          <w:color w:val="5F5D5E"/>
          <w:sz w:val="24"/>
          <w:lang w:val="en-US"/>
        </w:rPr>
        <w:t>DLC</w:t>
      </w:r>
      <w:r>
        <w:rPr>
          <w:rFonts w:ascii="SimSun" w:eastAsia="SimSun" w:hAnsi="SimSun" w:cs="SimSun"/>
          <w:color w:val="5F5D5E"/>
          <w:sz w:val="24"/>
        </w:rPr>
        <w:t>镀层钛金属</w:t>
      </w:r>
      <w:r w:rsidRPr="006C6CCB">
        <w:rPr>
          <w:rFonts w:ascii="SimSun" w:eastAsia="SimSun" w:hAnsi="SimSun" w:cs="SimSun"/>
          <w:color w:val="5F5D5E"/>
          <w:sz w:val="24"/>
          <w:lang w:val="en-US"/>
        </w:rPr>
        <w:t>，</w:t>
      </w:r>
      <w:r>
        <w:rPr>
          <w:rFonts w:ascii="SimSun" w:eastAsia="SimSun" w:hAnsi="SimSun" w:cs="SimSun"/>
          <w:color w:val="5F5D5E"/>
          <w:sz w:val="24"/>
        </w:rPr>
        <w:t>另一种是</w:t>
      </w:r>
      <w:r w:rsidRPr="00275761">
        <w:rPr>
          <w:rFonts w:ascii="Calibri" w:eastAsia="SimSun" w:hAnsi="Calibri" w:cs="Calibri"/>
          <w:color w:val="5F5D5E"/>
          <w:sz w:val="24"/>
          <w:lang w:val="en-US"/>
        </w:rPr>
        <w:t>5N</w:t>
      </w:r>
      <w:r>
        <w:rPr>
          <w:rFonts w:ascii="SimSun" w:eastAsia="SimSun" w:hAnsi="SimSun" w:cs="SimSun"/>
          <w:color w:val="5F5D5E"/>
          <w:sz w:val="24"/>
        </w:rPr>
        <w:t>金辅以</w:t>
      </w:r>
      <w:r w:rsidRPr="00275761">
        <w:rPr>
          <w:rFonts w:ascii="Calibri" w:eastAsia="SimSun" w:hAnsi="Calibri" w:cs="Calibri"/>
          <w:color w:val="5F5D5E"/>
          <w:sz w:val="24"/>
          <w:lang w:val="en-US"/>
        </w:rPr>
        <w:t>DLC</w:t>
      </w:r>
      <w:r>
        <w:rPr>
          <w:rFonts w:ascii="SimSun" w:eastAsia="SimSun" w:hAnsi="SimSun" w:cs="SimSun"/>
          <w:color w:val="5F5D5E"/>
          <w:sz w:val="24"/>
        </w:rPr>
        <w:t>镀层钛金属</w:t>
      </w:r>
      <w:r w:rsidRPr="006C6CCB">
        <w:rPr>
          <w:rFonts w:ascii="SimSun" w:eastAsia="SimSun" w:hAnsi="SimSun" w:cs="SimSun"/>
          <w:color w:val="5F5D5E"/>
          <w:sz w:val="24"/>
          <w:lang w:val="en-US"/>
        </w:rPr>
        <w:t>，</w:t>
      </w:r>
      <w:r>
        <w:rPr>
          <w:rFonts w:ascii="SimSun" w:eastAsia="SimSun" w:hAnsi="SimSun" w:cs="SimSun"/>
          <w:color w:val="5F5D5E"/>
          <w:sz w:val="24"/>
        </w:rPr>
        <w:t>更为珍贵。浅橙色、炭灰色和银色表盘与钛金属和</w:t>
      </w:r>
      <w:r w:rsidRPr="00275761">
        <w:rPr>
          <w:rFonts w:ascii="Calibri" w:eastAsia="SimSun" w:hAnsi="Calibri" w:cs="Calibri"/>
          <w:color w:val="5F5D5E"/>
          <w:sz w:val="24"/>
        </w:rPr>
        <w:t>DLC</w:t>
      </w:r>
      <w:r>
        <w:rPr>
          <w:rFonts w:ascii="SimSun" w:eastAsia="SimSun" w:hAnsi="SimSun" w:cs="SimSun"/>
          <w:color w:val="5F5D5E"/>
          <w:sz w:val="24"/>
        </w:rPr>
        <w:t>钛金属表壳形成独特的对比，而精致典雅的</w:t>
      </w:r>
      <w:r w:rsidRPr="00275761">
        <w:rPr>
          <w:rFonts w:ascii="Calibri" w:eastAsia="SimSun" w:hAnsi="Calibri" w:cs="Calibri"/>
          <w:color w:val="5F5D5E"/>
          <w:sz w:val="24"/>
        </w:rPr>
        <w:t>5N</w:t>
      </w:r>
      <w:r>
        <w:rPr>
          <w:rFonts w:ascii="SimSun" w:eastAsia="SimSun" w:hAnsi="SimSun" w:cs="SimSun"/>
          <w:color w:val="5F5D5E"/>
          <w:sz w:val="24"/>
        </w:rPr>
        <w:t>金和</w:t>
      </w:r>
      <w:r w:rsidRPr="00275761">
        <w:rPr>
          <w:rFonts w:ascii="Calibri" w:eastAsia="SimSun" w:hAnsi="Calibri" w:cs="Calibri"/>
          <w:color w:val="5F5D5E"/>
          <w:sz w:val="24"/>
        </w:rPr>
        <w:t>DLC</w:t>
      </w:r>
      <w:r>
        <w:rPr>
          <w:rFonts w:ascii="SimSun" w:eastAsia="SimSun" w:hAnsi="SimSun" w:cs="SimSun"/>
          <w:color w:val="5F5D5E"/>
          <w:sz w:val="24"/>
        </w:rPr>
        <w:t>钛金属表壳则为深蓝色表面增添时尚气息。</w:t>
      </w:r>
    </w:p>
    <w:p w14:paraId="64B303E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42A8C533" w14:textId="66E8E79C"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机械部件与先进技术完美融合</w:t>
      </w:r>
      <w:r w:rsidRPr="006C6CCB">
        <w:rPr>
          <w:rFonts w:ascii="SimSun" w:eastAsia="SimSun" w:hAnsi="SimSun" w:cs="SimSun"/>
          <w:color w:val="5F5D5E"/>
          <w:sz w:val="24"/>
          <w:lang w:val="en-US"/>
        </w:rPr>
        <w:t>，</w:t>
      </w:r>
      <w:r>
        <w:rPr>
          <w:rFonts w:ascii="SimSun" w:eastAsia="SimSun" w:hAnsi="SimSun" w:cs="SimSun"/>
          <w:color w:val="5F5D5E"/>
          <w:sz w:val="24"/>
        </w:rPr>
        <w:t>彰显了</w:t>
      </w:r>
      <w:r w:rsidRPr="00275761">
        <w:rPr>
          <w:rFonts w:ascii="Calibri" w:eastAsia="SimSun" w:hAnsi="Calibri" w:cs="Calibri"/>
          <w:color w:val="5F5D5E"/>
          <w:sz w:val="24"/>
          <w:lang w:val="en-US"/>
        </w:rPr>
        <w:t>HYT</w:t>
      </w:r>
      <w:r>
        <w:rPr>
          <w:rFonts w:ascii="SimSun" w:eastAsia="SimSun" w:hAnsi="SimSun" w:cs="SimSun"/>
          <w:color w:val="5F5D5E"/>
          <w:sz w:val="24"/>
        </w:rPr>
        <w:t>的精湛工艺。腕表采用圆弧形“钟罩”型防眩涂层蓝宝石水晶玻璃，为表盘增添了非同寻常的深邃感和活力。镂空底盖由螺丝固定，采用防眩涂层蓝宝石水晶玻璃，可清晰地看到内部精密的运作。在这里，</w:t>
      </w:r>
      <w:r w:rsidRPr="00275761">
        <w:rPr>
          <w:rFonts w:ascii="Calibri" w:eastAsia="SimSun" w:hAnsi="Calibri" w:cs="Calibri"/>
          <w:color w:val="5F5D5E"/>
          <w:sz w:val="24"/>
        </w:rPr>
        <w:t>HYT</w:t>
      </w:r>
      <w:r>
        <w:rPr>
          <w:rFonts w:ascii="SimSun" w:eastAsia="SimSun" w:hAnsi="SimSun" w:cs="SimSun"/>
          <w:color w:val="5F5D5E"/>
          <w:sz w:val="24"/>
        </w:rPr>
        <w:t>腕表的机械装置由两个标志性的活塞提供动力，在手动上链的</w:t>
      </w:r>
      <w:r w:rsidRPr="00275761">
        <w:rPr>
          <w:rFonts w:ascii="Calibri" w:eastAsia="SimSun" w:hAnsi="Calibri" w:cs="Calibri"/>
          <w:color w:val="5F5D5E"/>
          <w:sz w:val="24"/>
        </w:rPr>
        <w:t>5</w:t>
      </w:r>
      <w:r w:rsidR="00287A07">
        <w:rPr>
          <w:rFonts w:ascii="Calibri" w:eastAsia="SimSun" w:hAnsi="Calibri" w:cs="Calibri"/>
          <w:color w:val="5F5D5E"/>
          <w:sz w:val="24"/>
        </w:rPr>
        <w:t>01</w:t>
      </w:r>
      <w:r w:rsidRPr="00275761">
        <w:rPr>
          <w:rFonts w:ascii="Calibri" w:eastAsia="SimSun" w:hAnsi="Calibri" w:cs="Calibri"/>
          <w:color w:val="5F5D5E"/>
          <w:sz w:val="24"/>
        </w:rPr>
        <w:t>-CM</w:t>
      </w:r>
      <w:r>
        <w:rPr>
          <w:rFonts w:ascii="SimSun" w:eastAsia="SimSun" w:hAnsi="SimSun" w:cs="SimSun"/>
          <w:color w:val="5F5D5E"/>
          <w:sz w:val="24"/>
        </w:rPr>
        <w:t>机芯 (由</w:t>
      </w:r>
      <w:r w:rsidRPr="00275761">
        <w:rPr>
          <w:rFonts w:ascii="Calibri" w:eastAsia="SimSun" w:hAnsi="Calibri" w:cs="Calibri"/>
          <w:color w:val="5F5D5E"/>
          <w:sz w:val="24"/>
        </w:rPr>
        <w:t>352</w:t>
      </w:r>
      <w:r>
        <w:rPr>
          <w:rFonts w:ascii="SimSun" w:eastAsia="SimSun" w:hAnsi="SimSun" w:cs="SimSun"/>
          <w:color w:val="5F5D5E"/>
          <w:sz w:val="24"/>
        </w:rPr>
        <w:t>个部件组成) 的推动下调节液体的流动。扭矩表冠经过精心设计，符合人体工学，位于</w:t>
      </w:r>
      <w:r w:rsidR="00275761">
        <w:rPr>
          <w:rFonts w:ascii="SimSun" w:eastAsia="SimSun" w:hAnsi="SimSun" w:cs="SimSun"/>
          <w:color w:val="5F5D5E"/>
          <w:sz w:val="24"/>
        </w:rPr>
        <w:br/>
      </w:r>
      <w:r w:rsidRPr="00275761">
        <w:rPr>
          <w:rFonts w:ascii="Calibri" w:eastAsia="SimSun" w:hAnsi="Calibri" w:cs="Calibri"/>
          <w:color w:val="5F5D5E"/>
          <w:sz w:val="24"/>
        </w:rPr>
        <w:t>2</w:t>
      </w:r>
      <w:r>
        <w:rPr>
          <w:rFonts w:ascii="SimSun" w:eastAsia="SimSun" w:hAnsi="SimSun" w:cs="SimSun"/>
          <w:color w:val="5F5D5E"/>
          <w:sz w:val="24"/>
        </w:rPr>
        <w:t>点钟位置，采用钛金属和</w:t>
      </w:r>
      <w:r w:rsidRPr="00275761">
        <w:rPr>
          <w:rFonts w:ascii="Calibri" w:eastAsia="SimSun" w:hAnsi="Calibri" w:cs="Calibri"/>
          <w:color w:val="5F5D5E"/>
          <w:sz w:val="24"/>
        </w:rPr>
        <w:t>DLC</w:t>
      </w:r>
      <w:r>
        <w:rPr>
          <w:rFonts w:ascii="SimSun" w:eastAsia="SimSun" w:hAnsi="SimSun" w:cs="SimSun"/>
          <w:color w:val="5F5D5E"/>
          <w:sz w:val="24"/>
        </w:rPr>
        <w:t>钛金属，或采用</w:t>
      </w:r>
      <w:r w:rsidRPr="00275761">
        <w:rPr>
          <w:rFonts w:ascii="Calibri" w:eastAsia="SimSun" w:hAnsi="Calibri" w:cs="Calibri"/>
          <w:color w:val="5F5D5E"/>
          <w:sz w:val="24"/>
        </w:rPr>
        <w:t>5N</w:t>
      </w:r>
      <w:r>
        <w:rPr>
          <w:rFonts w:ascii="SimSun" w:eastAsia="SimSun" w:hAnsi="SimSun" w:cs="SimSun"/>
          <w:color w:val="5F5D5E"/>
          <w:sz w:val="24"/>
        </w:rPr>
        <w:t>金和</w:t>
      </w:r>
      <w:r w:rsidRPr="00275761">
        <w:rPr>
          <w:rFonts w:ascii="Calibri" w:eastAsia="SimSun" w:hAnsi="Calibri" w:cs="Calibri"/>
          <w:color w:val="5F5D5E"/>
          <w:sz w:val="24"/>
        </w:rPr>
        <w:t>DLC</w:t>
      </w:r>
      <w:r>
        <w:rPr>
          <w:rFonts w:ascii="SimSun" w:eastAsia="SimSun" w:hAnsi="SimSun" w:cs="SimSun"/>
          <w:color w:val="5F5D5E"/>
          <w:sz w:val="24"/>
        </w:rPr>
        <w:t>钛金属制成，表面经过磨</w:t>
      </w:r>
      <w:r>
        <w:rPr>
          <w:rFonts w:ascii="SimSun" w:eastAsia="SimSun" w:hAnsi="SimSun" w:cs="SimSun"/>
          <w:color w:val="5F5D5E"/>
          <w:sz w:val="24"/>
        </w:rPr>
        <w:lastRenderedPageBreak/>
        <w:t>砂和微喷砂处理，是确保防水性能达</w:t>
      </w:r>
      <w:r w:rsidRPr="00275761">
        <w:rPr>
          <w:rFonts w:ascii="Calibri" w:eastAsia="SimSun" w:hAnsi="Calibri" w:cs="Calibri"/>
          <w:color w:val="5F5D5E"/>
          <w:sz w:val="24"/>
        </w:rPr>
        <w:t>50</w:t>
      </w:r>
      <w:r>
        <w:rPr>
          <w:rFonts w:ascii="SimSun" w:eastAsia="SimSun" w:hAnsi="SimSun" w:cs="SimSun"/>
          <w:color w:val="5F5D5E"/>
          <w:sz w:val="24"/>
        </w:rPr>
        <w:t>米的关键，将功能性、美观性、出色可靠性及精准性相融合。</w:t>
      </w:r>
    </w:p>
    <w:p w14:paraId="5FA21609"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8342F4F"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时间显示方式为</w:t>
      </w:r>
      <w:r w:rsidRPr="00275761">
        <w:rPr>
          <w:rFonts w:ascii="Calibri" w:eastAsia="SimSun" w:hAnsi="Calibri" w:cs="Calibri"/>
          <w:color w:val="5F5D5E"/>
          <w:sz w:val="24"/>
          <w:lang w:val="en-US"/>
        </w:rPr>
        <w:t>HYT</w:t>
      </w:r>
      <w:r>
        <w:rPr>
          <w:rFonts w:ascii="SimSun" w:eastAsia="SimSun" w:hAnsi="SimSun" w:cs="SimSun"/>
          <w:color w:val="5F5D5E"/>
          <w:sz w:val="24"/>
        </w:rPr>
        <w:t>所特有</w:t>
      </w:r>
      <w:r w:rsidRPr="006C6CCB">
        <w:rPr>
          <w:rFonts w:ascii="SimSun" w:eastAsia="SimSun" w:hAnsi="SimSun" w:cs="SimSun"/>
          <w:color w:val="5F5D5E"/>
          <w:sz w:val="24"/>
          <w:lang w:val="en-US"/>
        </w:rPr>
        <w:t>，</w:t>
      </w:r>
      <w:r>
        <w:rPr>
          <w:rFonts w:ascii="SimSun" w:eastAsia="SimSun" w:hAnsi="SimSun" w:cs="SimSun"/>
          <w:color w:val="5F5D5E"/>
          <w:sz w:val="24"/>
        </w:rPr>
        <w:t>校准时间为</w:t>
      </w:r>
      <w:r w:rsidRPr="00275761">
        <w:rPr>
          <w:rFonts w:ascii="Calibri" w:eastAsia="SimSun" w:hAnsi="Calibri" w:cs="Calibri"/>
          <w:color w:val="5F5D5E"/>
          <w:sz w:val="24"/>
          <w:lang w:val="en-US"/>
        </w:rPr>
        <w:t>12</w:t>
      </w:r>
      <w:r>
        <w:rPr>
          <w:rFonts w:ascii="SimSun" w:eastAsia="SimSun" w:hAnsi="SimSun" w:cs="SimSun"/>
          <w:color w:val="5F5D5E"/>
          <w:sz w:val="24"/>
        </w:rPr>
        <w:t>小时</w:t>
      </w:r>
      <w:r w:rsidRPr="006C6CCB">
        <w:rPr>
          <w:rFonts w:ascii="SimSun" w:eastAsia="SimSun" w:hAnsi="SimSun" w:cs="SimSun"/>
          <w:color w:val="5F5D5E"/>
          <w:sz w:val="24"/>
          <w:lang w:val="en-US"/>
        </w:rPr>
        <w:t>，</w:t>
      </w:r>
      <w:r>
        <w:rPr>
          <w:rFonts w:ascii="SimSun" w:eastAsia="SimSun" w:hAnsi="SimSun" w:cs="SimSun"/>
          <w:color w:val="5F5D5E"/>
          <w:sz w:val="24"/>
        </w:rPr>
        <w:t>结合了液体小时显示</w:t>
      </w:r>
      <w:r w:rsidRPr="006C6CCB">
        <w:rPr>
          <w:rFonts w:ascii="SimSun" w:eastAsia="SimSun" w:hAnsi="SimSun" w:cs="SimSun"/>
          <w:color w:val="5F5D5E"/>
          <w:sz w:val="24"/>
          <w:lang w:val="en-US"/>
        </w:rPr>
        <w:t xml:space="preserve"> (</w:t>
      </w:r>
      <w:r>
        <w:rPr>
          <w:rFonts w:ascii="SimSun" w:eastAsia="SimSun" w:hAnsi="SimSun" w:cs="SimSun"/>
          <w:color w:val="5F5D5E"/>
          <w:sz w:val="24"/>
        </w:rPr>
        <w:t>通过充液玻璃毛细管沿着外侧刻度从</w:t>
      </w:r>
      <w:r w:rsidRPr="00275761">
        <w:rPr>
          <w:rFonts w:ascii="Calibri" w:eastAsia="SimSun" w:hAnsi="Calibri" w:cs="Calibri"/>
          <w:color w:val="5F5D5E"/>
          <w:sz w:val="24"/>
          <w:lang w:val="en-US"/>
        </w:rPr>
        <w:t>6</w:t>
      </w:r>
      <w:r>
        <w:rPr>
          <w:rFonts w:ascii="SimSun" w:eastAsia="SimSun" w:hAnsi="SimSun" w:cs="SimSun"/>
          <w:color w:val="5F5D5E"/>
          <w:sz w:val="24"/>
        </w:rPr>
        <w:t>点钟位置显示至</w:t>
      </w:r>
      <w:r w:rsidRPr="00275761">
        <w:rPr>
          <w:rFonts w:ascii="Calibri" w:eastAsia="SimSun" w:hAnsi="Calibri" w:cs="Calibri"/>
          <w:color w:val="5F5D5E"/>
          <w:sz w:val="24"/>
          <w:lang w:val="en-US"/>
        </w:rPr>
        <w:t>6</w:t>
      </w:r>
      <w:r>
        <w:rPr>
          <w:rFonts w:ascii="SimSun" w:eastAsia="SimSun" w:hAnsi="SimSun" w:cs="SimSun"/>
          <w:color w:val="5F5D5E"/>
          <w:sz w:val="24"/>
        </w:rPr>
        <w:t>点钟位置</w:t>
      </w:r>
      <w:r w:rsidRPr="006C6CCB">
        <w:rPr>
          <w:rFonts w:ascii="SimSun" w:eastAsia="SimSun" w:hAnsi="SimSun" w:cs="SimSun"/>
          <w:color w:val="5F5D5E"/>
          <w:sz w:val="24"/>
          <w:lang w:val="en-US"/>
        </w:rPr>
        <w:t xml:space="preserve">) </w:t>
      </w:r>
      <w:r>
        <w:rPr>
          <w:rFonts w:ascii="SimSun" w:eastAsia="SimSun" w:hAnsi="SimSun" w:cs="SimSun"/>
          <w:color w:val="5F5D5E"/>
          <w:sz w:val="24"/>
        </w:rPr>
        <w:t>和机械分钟显示</w:t>
      </w:r>
      <w:r w:rsidRPr="006C6CCB">
        <w:rPr>
          <w:rFonts w:ascii="SimSun" w:eastAsia="SimSun" w:hAnsi="SimSun" w:cs="SimSun"/>
          <w:color w:val="5F5D5E"/>
          <w:sz w:val="24"/>
          <w:lang w:val="en-US"/>
        </w:rPr>
        <w:t xml:space="preserve"> (</w:t>
      </w:r>
      <w:r>
        <w:rPr>
          <w:rFonts w:ascii="SimSun" w:eastAsia="SimSun" w:hAnsi="SimSun" w:cs="SimSun"/>
          <w:color w:val="5F5D5E"/>
          <w:sz w:val="24"/>
        </w:rPr>
        <w:t>通过中央指针围绕内侧分钟轨道显示</w:t>
      </w:r>
      <w:r w:rsidRPr="006C6CCB">
        <w:rPr>
          <w:rFonts w:ascii="SimSun" w:eastAsia="SimSun" w:hAnsi="SimSun" w:cs="SimSun"/>
          <w:color w:val="5F5D5E"/>
          <w:sz w:val="24"/>
          <w:lang w:val="en-US"/>
        </w:rPr>
        <w:t>)</w:t>
      </w:r>
      <w:r>
        <w:rPr>
          <w:rFonts w:ascii="SimSun" w:eastAsia="SimSun" w:hAnsi="SimSun" w:cs="SimSun"/>
          <w:color w:val="5F5D5E"/>
          <w:sz w:val="24"/>
        </w:rPr>
        <w:t>。</w:t>
      </w:r>
    </w:p>
    <w:p w14:paraId="3507D3F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085ADA7C" w14:textId="553C875A" w:rsidR="008E4CD5" w:rsidRPr="00366996" w:rsidRDefault="008E4CD5" w:rsidP="008E4CD5">
      <w:pPr>
        <w:spacing w:after="0" w:line="240" w:lineRule="auto"/>
        <w:jc w:val="both"/>
        <w:rPr>
          <w:rFonts w:ascii="Calibri" w:eastAsia="Times New Roman" w:hAnsi="Calibri" w:cs="Calibri"/>
          <w:color w:val="5F5D5E"/>
          <w:sz w:val="24"/>
          <w:szCs w:val="24"/>
        </w:rPr>
      </w:pPr>
      <w:r>
        <w:rPr>
          <w:rFonts w:ascii="SimSun" w:eastAsia="SimSun" w:hAnsi="SimSun" w:cs="SimSun"/>
          <w:color w:val="5F5D5E"/>
          <w:sz w:val="24"/>
        </w:rPr>
        <w:t>具体来说</w:t>
      </w:r>
      <w:r w:rsidRPr="006C6CCB">
        <w:rPr>
          <w:rFonts w:ascii="SimSun" w:eastAsia="SimSun" w:hAnsi="SimSun" w:cs="SimSun"/>
          <w:color w:val="5F5D5E"/>
          <w:sz w:val="24"/>
          <w:lang w:val="en-US"/>
        </w:rPr>
        <w:t>，</w:t>
      </w:r>
      <w:r>
        <w:rPr>
          <w:rFonts w:ascii="SimSun" w:eastAsia="SimSun" w:hAnsi="SimSun" w:cs="SimSun"/>
          <w:color w:val="5F5D5E"/>
          <w:sz w:val="24"/>
        </w:rPr>
        <w:t>有色液体会逐渐充满毛细管</w:t>
      </w:r>
      <w:r w:rsidRPr="006C6CCB">
        <w:rPr>
          <w:rFonts w:ascii="SimSun" w:eastAsia="SimSun" w:hAnsi="SimSun" w:cs="SimSun"/>
          <w:color w:val="5F5D5E"/>
          <w:sz w:val="24"/>
          <w:lang w:val="en-US"/>
        </w:rPr>
        <w:t>，</w:t>
      </w:r>
      <w:r>
        <w:rPr>
          <w:rFonts w:ascii="SimSun" w:eastAsia="SimSun" w:hAnsi="SimSun" w:cs="SimSun"/>
          <w:color w:val="5F5D5E"/>
          <w:sz w:val="24"/>
        </w:rPr>
        <w:t>在表盘外缘的刻度上标出小时。</w:t>
      </w:r>
      <w:r w:rsidRPr="00275761">
        <w:rPr>
          <w:rFonts w:ascii="Calibri" w:eastAsia="SimSun" w:hAnsi="Calibri" w:cs="Calibri"/>
          <w:color w:val="5F5D5E"/>
          <w:sz w:val="24"/>
        </w:rPr>
        <w:t>12</w:t>
      </w:r>
      <w:r>
        <w:rPr>
          <w:rFonts w:ascii="SimSun" w:eastAsia="SimSun" w:hAnsi="SimSun" w:cs="SimSun"/>
          <w:color w:val="5F5D5E"/>
          <w:sz w:val="24"/>
        </w:rPr>
        <w:t>小时后，当液体到达右侧</w:t>
      </w:r>
      <w:r w:rsidRPr="00275761">
        <w:rPr>
          <w:rFonts w:ascii="Calibri" w:eastAsia="SimSun" w:hAnsi="Calibri" w:cs="Calibri"/>
          <w:color w:val="5F5D5E"/>
          <w:sz w:val="24"/>
        </w:rPr>
        <w:t>6</w:t>
      </w:r>
      <w:r>
        <w:rPr>
          <w:rFonts w:ascii="SimSun" w:eastAsia="SimSun" w:hAnsi="SimSun" w:cs="SimSun"/>
          <w:color w:val="5F5D5E"/>
          <w:sz w:val="24"/>
        </w:rPr>
        <w:t>点钟位置时，有色液体会逆行回到另一侧</w:t>
      </w:r>
      <w:r w:rsidRPr="00275761">
        <w:rPr>
          <w:rFonts w:ascii="Calibri" w:eastAsia="SimSun" w:hAnsi="Calibri" w:cs="Calibri"/>
          <w:color w:val="5F5D5E"/>
          <w:sz w:val="24"/>
        </w:rPr>
        <w:t>6</w:t>
      </w:r>
      <w:r>
        <w:rPr>
          <w:rFonts w:ascii="SimSun" w:eastAsia="SimSun" w:hAnsi="SimSun" w:cs="SimSun"/>
          <w:color w:val="5F5D5E"/>
          <w:sz w:val="24"/>
        </w:rPr>
        <w:t>点钟位置的起始点。</w:t>
      </w:r>
      <w:r w:rsidR="00275761">
        <w:rPr>
          <w:rFonts w:ascii="SimSun" w:eastAsia="SimSun" w:hAnsi="SimSun" w:cs="SimSun"/>
          <w:color w:val="5F5D5E"/>
          <w:sz w:val="24"/>
        </w:rPr>
        <w:br/>
      </w:r>
      <w:r>
        <w:rPr>
          <w:rFonts w:ascii="SimSun" w:eastAsia="SimSun" w:hAnsi="SimSun" w:cs="SimSun"/>
          <w:color w:val="5F5D5E"/>
          <w:sz w:val="24"/>
        </w:rPr>
        <w:t>为了精确读取时间，分钟刻度以阿拉伯数字围绕表盘上的专用区域显示。</w:t>
      </w:r>
    </w:p>
    <w:p w14:paraId="207C8C48" w14:textId="77777777" w:rsidR="008E4CD5" w:rsidRPr="00366996" w:rsidRDefault="008E4CD5" w:rsidP="008E4CD5">
      <w:pPr>
        <w:spacing w:after="0" w:line="240" w:lineRule="auto"/>
        <w:jc w:val="both"/>
        <w:rPr>
          <w:rFonts w:ascii="Calibri" w:eastAsia="Times New Roman" w:hAnsi="Calibri" w:cs="Calibri"/>
          <w:color w:val="5F5D5E"/>
          <w:sz w:val="24"/>
          <w:szCs w:val="24"/>
        </w:rPr>
      </w:pPr>
    </w:p>
    <w:p w14:paraId="651E79B3" w14:textId="77777777" w:rsidR="008E4CD5" w:rsidRPr="00366996" w:rsidRDefault="008E4CD5" w:rsidP="008E4CD5">
      <w:pPr>
        <w:spacing w:after="0" w:line="240" w:lineRule="auto"/>
        <w:jc w:val="both"/>
        <w:rPr>
          <w:rFonts w:ascii="Calibri" w:eastAsia="Times New Roman" w:hAnsi="Calibri" w:cs="Calibri"/>
          <w:color w:val="5F5D5E"/>
          <w:sz w:val="24"/>
          <w:szCs w:val="24"/>
        </w:rPr>
      </w:pPr>
      <w:r w:rsidRPr="00366996">
        <w:rPr>
          <w:rFonts w:ascii="Calibri" w:eastAsia="SimSun" w:hAnsi="Calibri" w:cs="Calibri"/>
          <w:color w:val="5F5D5E"/>
          <w:sz w:val="24"/>
        </w:rPr>
        <w:t>HYT</w:t>
      </w:r>
      <w:r>
        <w:rPr>
          <w:rFonts w:ascii="SimSun" w:eastAsia="SimSun" w:hAnsi="SimSun" w:cs="SimSun"/>
          <w:color w:val="5F5D5E"/>
          <w:sz w:val="24"/>
        </w:rPr>
        <w:t>专属制造的机芯振频为每小时</w:t>
      </w:r>
      <w:r w:rsidRPr="00366996">
        <w:rPr>
          <w:rFonts w:ascii="Calibri" w:eastAsia="SimSun" w:hAnsi="Calibri" w:cs="Calibri"/>
          <w:color w:val="5F5D5E"/>
          <w:sz w:val="24"/>
        </w:rPr>
        <w:t>28,800</w:t>
      </w:r>
      <w:r>
        <w:rPr>
          <w:rFonts w:ascii="SimSun" w:eastAsia="SimSun" w:hAnsi="SimSun" w:cs="SimSun"/>
          <w:color w:val="5F5D5E"/>
          <w:sz w:val="24"/>
        </w:rPr>
        <w:t>次</w:t>
      </w:r>
      <w:r w:rsidRPr="00366996">
        <w:rPr>
          <w:rFonts w:ascii="SimSun" w:eastAsia="SimSun" w:hAnsi="SimSun" w:cs="SimSun"/>
          <w:color w:val="5F5D5E"/>
          <w:sz w:val="24"/>
        </w:rPr>
        <w:t>，</w:t>
      </w:r>
      <w:r w:rsidRPr="00366996">
        <w:rPr>
          <w:rFonts w:ascii="Calibri" w:eastAsia="SimSun" w:hAnsi="Calibri" w:cs="Calibri"/>
          <w:color w:val="5F5D5E"/>
          <w:sz w:val="24"/>
        </w:rPr>
        <w:t>2</w:t>
      </w:r>
      <w:r>
        <w:rPr>
          <w:rFonts w:ascii="SimSun" w:eastAsia="SimSun" w:hAnsi="SimSun" w:cs="SimSun"/>
          <w:color w:val="5F5D5E"/>
          <w:sz w:val="24"/>
        </w:rPr>
        <w:t>点钟位置设有</w:t>
      </w:r>
      <w:r w:rsidRPr="00366996">
        <w:rPr>
          <w:rFonts w:ascii="Calibri" w:eastAsia="SimSun" w:hAnsi="Calibri" w:cs="Calibri"/>
          <w:color w:val="5F5D5E"/>
          <w:sz w:val="24"/>
        </w:rPr>
        <w:t>72</w:t>
      </w:r>
      <w:r>
        <w:rPr>
          <w:rFonts w:ascii="SimSun" w:eastAsia="SimSun" w:hAnsi="SimSun" w:cs="SimSun"/>
          <w:color w:val="5F5D5E"/>
          <w:sz w:val="24"/>
        </w:rPr>
        <w:t>小时动力储备显示。</w:t>
      </w:r>
    </w:p>
    <w:p w14:paraId="57151172" w14:textId="207A2A89" w:rsidR="008E4CD5" w:rsidRPr="00366996" w:rsidRDefault="008E4CD5" w:rsidP="008E4CD5">
      <w:pPr>
        <w:spacing w:after="0" w:line="240" w:lineRule="auto"/>
        <w:rPr>
          <w:rFonts w:ascii="Calibri" w:eastAsia="Calibri" w:hAnsi="Calibri" w:cs="Arial"/>
          <w:color w:val="5F5D5E"/>
          <w:sz w:val="24"/>
          <w:szCs w:val="24"/>
        </w:rPr>
      </w:pPr>
    </w:p>
    <w:p w14:paraId="0A6C9047"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每款腕表均配有两条可更换的橡胶表带</w:t>
      </w:r>
      <w:r w:rsidRPr="00366996">
        <w:rPr>
          <w:rFonts w:ascii="SimSun" w:eastAsia="SimSun" w:hAnsi="SimSun" w:cs="SimSun"/>
          <w:color w:val="5F5D5E"/>
          <w:sz w:val="24"/>
        </w:rPr>
        <w:t>，</w:t>
      </w:r>
      <w:r>
        <w:rPr>
          <w:rFonts w:ascii="SimSun" w:eastAsia="SimSun" w:hAnsi="SimSun" w:cs="SimSun"/>
          <w:color w:val="5F5D5E"/>
          <w:sz w:val="24"/>
        </w:rPr>
        <w:t>每条表带均配有独立的表扣。黑色为标准色</w:t>
      </w:r>
      <w:r w:rsidRPr="00366996">
        <w:rPr>
          <w:rFonts w:ascii="SimSun" w:eastAsia="SimSun" w:hAnsi="SimSun" w:cs="SimSun"/>
          <w:color w:val="5F5D5E"/>
          <w:sz w:val="24"/>
        </w:rPr>
        <w:t>，</w:t>
      </w:r>
      <w:r>
        <w:rPr>
          <w:rFonts w:ascii="SimSun" w:eastAsia="SimSun" w:hAnsi="SimSun" w:cs="SimSun"/>
          <w:color w:val="5F5D5E"/>
          <w:sz w:val="24"/>
        </w:rPr>
        <w:t>每个表款还提供一条额外的表带</w:t>
      </w:r>
      <w:r w:rsidRPr="00366996">
        <w:rPr>
          <w:rFonts w:ascii="SimSun" w:eastAsia="SimSun" w:hAnsi="SimSun" w:cs="SimSun"/>
          <w:color w:val="5F5D5E"/>
          <w:sz w:val="24"/>
        </w:rPr>
        <w:t xml:space="preserve"> (</w:t>
      </w:r>
      <w:r>
        <w:rPr>
          <w:rFonts w:ascii="SimSun" w:eastAsia="SimSun" w:hAnsi="SimSun" w:cs="SimSun"/>
          <w:color w:val="5F5D5E"/>
          <w:sz w:val="24"/>
        </w:rPr>
        <w:t>银色表盘配蓝色</w:t>
      </w:r>
      <w:r w:rsidRPr="00366996">
        <w:rPr>
          <w:rFonts w:ascii="Calibri" w:eastAsia="SimSun" w:hAnsi="Calibri" w:cs="Calibri"/>
          <w:color w:val="5F5D5E"/>
          <w:sz w:val="24"/>
        </w:rPr>
        <w:t>BL 287-A</w:t>
      </w:r>
      <w:r>
        <w:rPr>
          <w:rFonts w:ascii="SimSun" w:eastAsia="SimSun" w:hAnsi="SimSun" w:cs="SimSun"/>
          <w:color w:val="5F5D5E"/>
          <w:sz w:val="24"/>
        </w:rPr>
        <w:t>表带</w:t>
      </w:r>
      <w:r w:rsidRPr="00366996">
        <w:rPr>
          <w:rFonts w:ascii="SimSun" w:eastAsia="SimSun" w:hAnsi="SimSun" w:cs="SimSun"/>
          <w:color w:val="5F5D5E"/>
          <w:sz w:val="24"/>
        </w:rPr>
        <w:t>，</w:t>
      </w:r>
      <w:r>
        <w:rPr>
          <w:rFonts w:ascii="SimSun" w:eastAsia="SimSun" w:hAnsi="SimSun" w:cs="SimSun"/>
          <w:color w:val="5F5D5E"/>
          <w:sz w:val="24"/>
        </w:rPr>
        <w:t>浅橙色和炭灰色表盘配烟灰色</w:t>
      </w:r>
      <w:r w:rsidRPr="00366996">
        <w:rPr>
          <w:rFonts w:ascii="Calibri" w:eastAsia="SimSun" w:hAnsi="Calibri" w:cs="Calibri"/>
          <w:color w:val="5F5D5E"/>
          <w:sz w:val="24"/>
        </w:rPr>
        <w:t>GR094</w:t>
      </w:r>
      <w:r>
        <w:rPr>
          <w:rFonts w:ascii="SimSun" w:eastAsia="SimSun" w:hAnsi="SimSun" w:cs="SimSun"/>
          <w:color w:val="5F5D5E"/>
          <w:sz w:val="24"/>
        </w:rPr>
        <w:t>表带</w:t>
      </w:r>
      <w:r w:rsidRPr="00366996">
        <w:rPr>
          <w:rFonts w:ascii="SimSun" w:eastAsia="SimSun" w:hAnsi="SimSun" w:cs="SimSun"/>
          <w:color w:val="5F5D5E"/>
          <w:sz w:val="24"/>
        </w:rPr>
        <w:t>，5N</w:t>
      </w:r>
      <w:r>
        <w:rPr>
          <w:rFonts w:ascii="SimSun" w:eastAsia="SimSun" w:hAnsi="SimSun" w:cs="SimSun"/>
          <w:color w:val="5F5D5E"/>
          <w:sz w:val="24"/>
        </w:rPr>
        <w:t>金表盘配深蓝色</w:t>
      </w:r>
      <w:r w:rsidRPr="00366996">
        <w:rPr>
          <w:rFonts w:ascii="Calibri" w:eastAsia="SimSun" w:hAnsi="Calibri" w:cs="Calibri"/>
          <w:color w:val="5F5D5E"/>
          <w:sz w:val="24"/>
        </w:rPr>
        <w:t>P259A</w:t>
      </w:r>
      <w:r>
        <w:rPr>
          <w:rFonts w:ascii="SimSun" w:eastAsia="SimSun" w:hAnsi="SimSun" w:cs="SimSun"/>
          <w:color w:val="5F5D5E"/>
          <w:sz w:val="24"/>
        </w:rPr>
        <w:t>表带</w:t>
      </w:r>
      <w:r w:rsidRPr="00366996">
        <w:rPr>
          <w:rFonts w:ascii="SimSun" w:eastAsia="SimSun" w:hAnsi="SimSun" w:cs="SimSun"/>
          <w:color w:val="5F5D5E"/>
          <w:sz w:val="24"/>
        </w:rPr>
        <w:t>)</w:t>
      </w:r>
      <w:r>
        <w:rPr>
          <w:rFonts w:ascii="SimSun" w:eastAsia="SimSun" w:hAnsi="SimSun" w:cs="SimSun"/>
          <w:color w:val="5F5D5E"/>
          <w:sz w:val="24"/>
        </w:rPr>
        <w:t>。其他表带选项包括白色、浅灰色和浅蓝色。</w:t>
      </w:r>
    </w:p>
    <w:p w14:paraId="01E7A28D"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2E53BBE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创新型可更换表带系统，专为</w:t>
      </w:r>
      <w:r w:rsidRPr="00275761">
        <w:rPr>
          <w:rFonts w:ascii="Calibri" w:eastAsia="SimSun" w:hAnsi="Calibri" w:cs="Calibri"/>
          <w:color w:val="5F5D5E"/>
          <w:sz w:val="24"/>
        </w:rPr>
        <w:t>T1</w:t>
      </w:r>
      <w:r>
        <w:rPr>
          <w:rFonts w:ascii="SimSun" w:eastAsia="SimSun" w:hAnsi="SimSun" w:cs="SimSun"/>
          <w:color w:val="5F5D5E"/>
          <w:sz w:val="24"/>
        </w:rPr>
        <w:t>系列设计，仅研究和开发就用了一年时间。表带可通过按下表壳背面中间的按钮轻松拉出或拉入，以防不慎松脱。钛金属针式表扣 (</w:t>
      </w:r>
      <w:r w:rsidRPr="00275761">
        <w:rPr>
          <w:rFonts w:ascii="Calibri" w:eastAsia="SimSun" w:hAnsi="Calibri" w:cs="Calibri"/>
          <w:color w:val="5F5D5E"/>
          <w:sz w:val="24"/>
        </w:rPr>
        <w:t>5N</w:t>
      </w:r>
      <w:r>
        <w:rPr>
          <w:rFonts w:ascii="SimSun" w:eastAsia="SimSun" w:hAnsi="SimSun" w:cs="SimSun"/>
          <w:color w:val="5F5D5E"/>
          <w:sz w:val="24"/>
        </w:rPr>
        <w:t>金/钛金属表款表面采用</w:t>
      </w:r>
      <w:r w:rsidRPr="00275761">
        <w:rPr>
          <w:rFonts w:ascii="Calibri" w:eastAsia="SimSun" w:hAnsi="Calibri" w:cs="Calibri"/>
          <w:color w:val="5F5D5E"/>
          <w:sz w:val="24"/>
        </w:rPr>
        <w:t>PVD</w:t>
      </w:r>
      <w:r>
        <w:rPr>
          <w:rFonts w:ascii="SimSun" w:eastAsia="SimSun" w:hAnsi="SimSun" w:cs="SimSun"/>
          <w:color w:val="5F5D5E"/>
          <w:sz w:val="24"/>
        </w:rPr>
        <w:t>镀层钛金属) 为佩戴者增添了安全性和优雅风格。</w:t>
      </w:r>
    </w:p>
    <w:p w14:paraId="5D5BC3F0" w14:textId="77777777" w:rsidR="008E4CD5" w:rsidRPr="00D12974" w:rsidRDefault="008E4CD5" w:rsidP="008E4CD5">
      <w:pPr>
        <w:widowControl w:val="0"/>
        <w:autoSpaceDE w:val="0"/>
        <w:autoSpaceDN w:val="0"/>
        <w:adjustRightInd w:val="0"/>
        <w:spacing w:after="0" w:line="240" w:lineRule="auto"/>
        <w:jc w:val="both"/>
        <w:rPr>
          <w:rFonts w:ascii="Calibri" w:eastAsia="Calibri" w:hAnsi="Calibri" w:cs="Calibri"/>
          <w:color w:val="5F5D5E"/>
          <w:sz w:val="24"/>
          <w:szCs w:val="24"/>
          <w:lang w:val="en-US"/>
        </w:rPr>
      </w:pPr>
    </w:p>
    <w:p w14:paraId="6985B8AF" w14:textId="77777777" w:rsidR="008E4CD5" w:rsidRPr="00D12974" w:rsidRDefault="008E4CD5" w:rsidP="008E4CD5">
      <w:pPr>
        <w:widowControl w:val="0"/>
        <w:autoSpaceDE w:val="0"/>
        <w:autoSpaceDN w:val="0"/>
        <w:adjustRightInd w:val="0"/>
        <w:spacing w:after="0" w:line="240" w:lineRule="auto"/>
        <w:jc w:val="both"/>
        <w:rPr>
          <w:rFonts w:ascii="Calibri" w:eastAsia="Calibri" w:hAnsi="Calibri" w:cs="Calibri"/>
          <w:color w:val="5F5D5E"/>
          <w:sz w:val="24"/>
          <w:szCs w:val="24"/>
          <w:lang w:val="en-US"/>
        </w:rPr>
      </w:pPr>
    </w:p>
    <w:p w14:paraId="2478C22E"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sidRPr="00366996">
        <w:rPr>
          <w:rFonts w:ascii="Calibri" w:eastAsia="SimSun" w:hAnsi="Calibri" w:cs="Calibri"/>
          <w:b/>
          <w:color w:val="5F5D5E"/>
          <w:sz w:val="32"/>
          <w:lang w:val="en-US"/>
        </w:rPr>
        <w:t>HYT</w:t>
      </w:r>
      <w:r>
        <w:rPr>
          <w:rFonts w:ascii="SimSun" w:eastAsia="SimSun" w:hAnsi="SimSun" w:cs="SimSun"/>
          <w:b/>
          <w:color w:val="5F5D5E"/>
          <w:sz w:val="32"/>
        </w:rPr>
        <w:t>液体计时机制的基本原理</w:t>
      </w:r>
    </w:p>
    <w:p w14:paraId="47BE1914" w14:textId="77777777" w:rsidR="008E4CD5" w:rsidRPr="00D12974" w:rsidRDefault="008E4CD5" w:rsidP="008E4CD5">
      <w:pPr>
        <w:spacing w:after="0" w:line="240" w:lineRule="auto"/>
        <w:jc w:val="both"/>
        <w:rPr>
          <w:rFonts w:ascii="Calibri" w:eastAsia="Times New Roman" w:hAnsi="Calibri" w:cs="Calibri"/>
          <w:color w:val="5F5D5E"/>
          <w:sz w:val="24"/>
          <w:szCs w:val="24"/>
          <w:highlight w:val="yellow"/>
          <w:lang w:val="en-US"/>
        </w:rPr>
      </w:pPr>
    </w:p>
    <w:p w14:paraId="62D50136"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275761">
        <w:rPr>
          <w:rFonts w:ascii="Calibri" w:eastAsia="SimSun" w:hAnsi="Calibri" w:cs="Calibri"/>
          <w:color w:val="5F5D5E"/>
          <w:sz w:val="24"/>
          <w:lang w:val="en-US"/>
        </w:rPr>
        <w:t>HYT</w:t>
      </w:r>
      <w:r>
        <w:rPr>
          <w:rFonts w:ascii="SimSun" w:eastAsia="SimSun" w:hAnsi="SimSun" w:cs="SimSun"/>
          <w:color w:val="5F5D5E"/>
          <w:sz w:val="24"/>
        </w:rPr>
        <w:t>腕表是科学、技术、高级制表工艺和设计的独特融合。</w:t>
      </w:r>
      <w:r w:rsidRPr="00275761">
        <w:rPr>
          <w:rFonts w:ascii="Calibri" w:eastAsia="SimSun" w:hAnsi="Calibri" w:cs="Calibri"/>
          <w:color w:val="5F5D5E"/>
          <w:sz w:val="24"/>
        </w:rPr>
        <w:t>HYT</w:t>
      </w:r>
      <w:r>
        <w:rPr>
          <w:rFonts w:ascii="SimSun" w:eastAsia="SimSun" w:hAnsi="SimSun" w:cs="SimSun"/>
          <w:color w:val="5F5D5E"/>
          <w:sz w:val="24"/>
        </w:rPr>
        <w:t>的机械装置从可追溯到法老时代的漏刻原理中汲取灵感，在</w:t>
      </w:r>
      <w:r w:rsidRPr="00275761">
        <w:rPr>
          <w:rFonts w:ascii="Calibri" w:eastAsia="SimSun" w:hAnsi="Calibri" w:cs="Calibri"/>
          <w:color w:val="5F5D5E"/>
          <w:sz w:val="24"/>
        </w:rPr>
        <w:t>6</w:t>
      </w:r>
      <w:r>
        <w:rPr>
          <w:rFonts w:ascii="SimSun" w:eastAsia="SimSun" w:hAnsi="SimSun" w:cs="SimSun"/>
          <w:color w:val="5F5D5E"/>
          <w:sz w:val="24"/>
        </w:rPr>
        <w:t>点钟位置设有两个灵活的储液槽，两端通过毛细管相连。其中一个储液槽内是有色水基液体。另一个液管内是黏稠的透明液体。二者不可混溶：每种液体分子的斥力使它们无法混合。划定两者之间的界限：弯液面。</w:t>
      </w:r>
    </w:p>
    <w:p w14:paraId="209C528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2815E93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储液槽由两个由高弹性和耐腐蚀的电沉积合金制成的波纹管驱动</w:t>
      </w:r>
      <w:r w:rsidRPr="006C6CCB">
        <w:rPr>
          <w:rFonts w:ascii="SimSun" w:eastAsia="SimSun" w:hAnsi="SimSun" w:cs="SimSun"/>
          <w:color w:val="5F5D5E"/>
          <w:sz w:val="24"/>
          <w:lang w:val="en-US"/>
        </w:rPr>
        <w:t>，</w:t>
      </w:r>
      <w:r>
        <w:rPr>
          <w:rFonts w:ascii="SimSun" w:eastAsia="SimSun" w:hAnsi="SimSun" w:cs="SimSun"/>
          <w:color w:val="5F5D5E"/>
          <w:sz w:val="24"/>
        </w:rPr>
        <w:t>并由活塞推动。当装有着色水基液体的储液槽延展时</w:t>
      </w:r>
      <w:r w:rsidRPr="006C6CCB">
        <w:rPr>
          <w:rFonts w:ascii="SimSun" w:eastAsia="SimSun" w:hAnsi="SimSun" w:cs="SimSun"/>
          <w:color w:val="5F5D5E"/>
          <w:sz w:val="24"/>
          <w:lang w:val="en-US"/>
        </w:rPr>
        <w:t>，</w:t>
      </w:r>
      <w:r>
        <w:rPr>
          <w:rFonts w:ascii="SimSun" w:eastAsia="SimSun" w:hAnsi="SimSun" w:cs="SimSun"/>
          <w:color w:val="5F5D5E"/>
          <w:sz w:val="24"/>
        </w:rPr>
        <w:t>另一个储液槽收缩</w:t>
      </w:r>
      <w:r w:rsidRPr="006C6CCB">
        <w:rPr>
          <w:rFonts w:ascii="SimSun" w:eastAsia="SimSun" w:hAnsi="SimSun" w:cs="SimSun"/>
          <w:color w:val="5F5D5E"/>
          <w:sz w:val="24"/>
          <w:lang w:val="en-US"/>
        </w:rPr>
        <w:t>，</w:t>
      </w:r>
      <w:r>
        <w:rPr>
          <w:rFonts w:ascii="SimSun" w:eastAsia="SimSun" w:hAnsi="SimSun" w:cs="SimSun"/>
          <w:color w:val="5F5D5E"/>
          <w:sz w:val="24"/>
        </w:rPr>
        <w:t>反之亦然</w:t>
      </w:r>
      <w:r w:rsidRPr="006C6CCB">
        <w:rPr>
          <w:rFonts w:ascii="SimSun" w:eastAsia="SimSun" w:hAnsi="SimSun" w:cs="SimSun"/>
          <w:color w:val="5F5D5E"/>
          <w:sz w:val="24"/>
          <w:lang w:val="en-US"/>
        </w:rPr>
        <w:t>，</w:t>
      </w:r>
      <w:r>
        <w:rPr>
          <w:rFonts w:ascii="SimSun" w:eastAsia="SimSun" w:hAnsi="SimSun" w:cs="SimSun"/>
          <w:color w:val="5F5D5E"/>
          <w:sz w:val="24"/>
        </w:rPr>
        <w:t>从而使液体在毛细管中来回流动。该系统通过“推动”有色液体 (毛细管中形成越来越高的液柱) 和“拉动”透明粘性液体 (使液柱按比例缩小) 来标记时间的流逝。两种液体的交汇点——弯液面——表示刻度上的小时。当到达</w:t>
      </w:r>
      <w:r w:rsidRPr="00275761">
        <w:rPr>
          <w:rFonts w:ascii="Calibri" w:eastAsia="SimSun" w:hAnsi="Calibri" w:cs="Calibri"/>
          <w:color w:val="5F5D5E"/>
          <w:sz w:val="24"/>
        </w:rPr>
        <w:t>6</w:t>
      </w:r>
      <w:r>
        <w:rPr>
          <w:rFonts w:ascii="SimSun" w:eastAsia="SimSun" w:hAnsi="SimSun" w:cs="SimSun"/>
          <w:color w:val="5F5D5E"/>
          <w:sz w:val="24"/>
        </w:rPr>
        <w:t>点钟位置时，有色液柱会自动退回到初始位置。驱动系统的动力由机械腕表机芯产生。</w:t>
      </w:r>
    </w:p>
    <w:p w14:paraId="6B9FDD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F0E16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SimSun" w:eastAsia="SimSun" w:hAnsi="SimSun" w:cs="SimSun"/>
          <w:color w:val="5F5D5E"/>
          <w:sz w:val="24"/>
        </w:rPr>
        <w:t>这项发明已获得七项技术专利，并在</w:t>
      </w:r>
      <w:r w:rsidRPr="00275761">
        <w:rPr>
          <w:rFonts w:ascii="Calibri" w:eastAsia="SimSun" w:hAnsi="Calibri" w:cs="Calibri"/>
          <w:color w:val="5F5D5E"/>
          <w:sz w:val="24"/>
        </w:rPr>
        <w:t>2012</w:t>
      </w:r>
      <w:r>
        <w:rPr>
          <w:rFonts w:ascii="SimSun" w:eastAsia="SimSun" w:hAnsi="SimSun" w:cs="SimSun"/>
          <w:color w:val="5F5D5E"/>
          <w:sz w:val="24"/>
        </w:rPr>
        <w:t>年荣获日内瓦高级钟表大赏创新奖。技术创新是其设计和三维立体结构的核心。</w:t>
      </w:r>
    </w:p>
    <w:p w14:paraId="23FAB5FD" w14:textId="265DF190" w:rsidR="007B69EE" w:rsidRPr="00D12974" w:rsidRDefault="007B69EE" w:rsidP="007B69EE">
      <w:pPr>
        <w:spacing w:after="0" w:line="240" w:lineRule="auto"/>
        <w:jc w:val="both"/>
        <w:rPr>
          <w:rFonts w:ascii="Calibri" w:eastAsia="Times New Roman" w:hAnsi="Calibri" w:cs="Calibri"/>
          <w:color w:val="5F5D5E"/>
          <w:sz w:val="24"/>
          <w:szCs w:val="24"/>
        </w:rPr>
      </w:pPr>
      <w:r>
        <w:rPr>
          <w:rFonts w:ascii="SimSun" w:eastAsia="SimSun" w:hAnsi="SimSun" w:cs="SimSun"/>
          <w:color w:val="5F5D5E"/>
          <w:sz w:val="24"/>
        </w:rPr>
        <w:t xml:space="preserve">. </w:t>
      </w:r>
    </w:p>
    <w:p w14:paraId="43AC6260" w14:textId="77777777" w:rsidR="00B23A54" w:rsidRPr="00D12974" w:rsidRDefault="00B23A54" w:rsidP="007B69EE">
      <w:pPr>
        <w:spacing w:after="0" w:line="240" w:lineRule="auto"/>
        <w:jc w:val="both"/>
        <w:rPr>
          <w:rFonts w:ascii="Calibri" w:eastAsia="Times New Roman" w:hAnsi="Calibri" w:cs="Calibri"/>
          <w:color w:val="5F5D5E"/>
          <w:sz w:val="24"/>
          <w:szCs w:val="24"/>
        </w:rPr>
      </w:pPr>
    </w:p>
    <w:p w14:paraId="4746D6F0" w14:textId="77777777" w:rsidR="00B23A54" w:rsidRPr="00D12974" w:rsidRDefault="00B23A54" w:rsidP="00B23A54">
      <w:pPr>
        <w:spacing w:after="0" w:line="240" w:lineRule="auto"/>
        <w:rPr>
          <w:rFonts w:ascii="Calibri" w:eastAsia="Times New Roman" w:hAnsi="Calibri" w:cs="Calibri"/>
          <w:color w:val="5F5D5E"/>
          <w:sz w:val="24"/>
          <w:szCs w:val="24"/>
        </w:rPr>
      </w:pPr>
      <w:r>
        <w:rPr>
          <w:rFonts w:ascii="SimSun" w:eastAsia="SimSun" w:hAnsi="SimSun" w:cs="SimSun"/>
          <w:color w:val="5F5D5E"/>
          <w:sz w:val="24"/>
        </w:rPr>
        <w:br w:type="page"/>
      </w:r>
    </w:p>
    <w:p w14:paraId="187F0AF7" w14:textId="0B48E0CB" w:rsidR="007B69EE" w:rsidRPr="00AC0591" w:rsidRDefault="00A66DE4" w:rsidP="007B69EE">
      <w:pPr>
        <w:pStyle w:val="Paragraphestandard"/>
        <w:jc w:val="both"/>
        <w:rPr>
          <w:rFonts w:ascii="Calibri" w:hAnsi="Calibri" w:cs="Calibri"/>
          <w:caps/>
          <w:color w:val="FFFFFF" w:themeColor="background1"/>
          <w:spacing w:val="12"/>
          <w:sz w:val="44"/>
          <w:szCs w:val="44"/>
        </w:rPr>
      </w:pPr>
      <w:r>
        <w:rPr>
          <w:rFonts w:ascii="Gotham" w:hAnsi="Gotham"/>
          <w:caps/>
          <w:noProof/>
          <w:color w:val="FFFFFF" w:themeColor="background1"/>
          <w:lang w:val="en-US"/>
        </w:rPr>
        <w:lastRenderedPageBreak/>
        <w:drawing>
          <wp:anchor distT="0" distB="0" distL="114300" distR="114300" simplePos="0" relativeHeight="251659264" behindDoc="1" locked="0" layoutInCell="1" allowOverlap="1" wp14:anchorId="05E48A9D" wp14:editId="15F94A1C">
            <wp:simplePos x="0" y="0"/>
            <wp:positionH relativeFrom="page">
              <wp:align>right</wp:align>
            </wp:positionH>
            <wp:positionV relativeFrom="page">
              <wp:align>top</wp:align>
            </wp:positionV>
            <wp:extent cx="7556500" cy="1302384"/>
            <wp:effectExtent l="0" t="0" r="0" b="0"/>
            <wp:wrapNone/>
            <wp:docPr id="1806314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SimSun" w:eastAsiaTheme="minorHAnsi" w:hAnsi="SimSun" w:cs="SimSun"/>
          <w:caps/>
          <w:color w:val="FFFFFF" w:themeColor="background1"/>
          <w:sz w:val="44"/>
        </w:rPr>
        <w:t>技术规格</w:t>
      </w:r>
    </w:p>
    <w:p w14:paraId="5CD463B2" w14:textId="77777777" w:rsidR="007B69EE" w:rsidRPr="00AC0591" w:rsidRDefault="007B69EE" w:rsidP="007B69EE">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5BDDA6CC" w14:textId="77777777" w:rsidTr="00251684">
        <w:trPr>
          <w:trHeight w:val="2139"/>
        </w:trPr>
        <w:tc>
          <w:tcPr>
            <w:tcW w:w="2973" w:type="dxa"/>
          </w:tcPr>
          <w:p w14:paraId="5B0185D2" w14:textId="77777777" w:rsidR="007B69EE" w:rsidRPr="00B754CA" w:rsidRDefault="007B69EE" w:rsidP="00251684">
            <w:pPr>
              <w:jc w:val="both"/>
              <w:rPr>
                <w:rFonts w:cstheme="minorHAnsi"/>
                <w:color w:val="5F5D5E"/>
              </w:rPr>
            </w:pPr>
            <w:r>
              <w:rPr>
                <w:rFonts w:cstheme="minorHAnsi"/>
                <w:noProof/>
                <w:color w:val="5F5D5E"/>
                <w:lang w:val="en-US"/>
              </w:rPr>
              <w:drawing>
                <wp:inline distT="0" distB="0" distL="0" distR="0" wp14:anchorId="4A4759C9" wp14:editId="4E16CE55">
                  <wp:extent cx="1487350" cy="2214880"/>
                  <wp:effectExtent l="0" t="0" r="0" b="0"/>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0" t="-190" r="-340"/>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6FC8908" w14:textId="77777777" w:rsidR="008E4CD5" w:rsidRPr="006C6CCB" w:rsidRDefault="008E4CD5" w:rsidP="008E4CD5">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eastAsiaTheme="minorHAnsi" w:hAnsiTheme="minorHAnsi" w:cstheme="minorHAnsi"/>
                <w:caps/>
                <w:color w:val="5F5D5E"/>
              </w:rPr>
              <w:t>表款</w:t>
            </w:r>
          </w:p>
          <w:p w14:paraId="5C6F3E05" w14:textId="4EC72D2B" w:rsidR="007B69EE" w:rsidRPr="006C6CCB" w:rsidRDefault="007B69EE" w:rsidP="00D16741">
            <w:pPr>
              <w:pStyle w:val="Paragraphestandard"/>
              <w:tabs>
                <w:tab w:val="left" w:pos="660"/>
              </w:tabs>
              <w:suppressAutoHyphens/>
              <w:spacing w:after="80" w:line="240" w:lineRule="auto"/>
              <w:rPr>
                <w:rFonts w:ascii="Calibri" w:hAnsi="Calibri" w:cs="Calibri"/>
                <w:b/>
                <w:bCs/>
                <w:color w:val="5F5D5E"/>
                <w:sz w:val="50"/>
              </w:rPr>
            </w:pPr>
            <w:r w:rsidRPr="006D3CE7">
              <w:rPr>
                <w:rFonts w:ascii="Calibri" w:eastAsiaTheme="minorHAnsi" w:hAnsi="Calibri" w:cs="Calibri"/>
                <w:b/>
                <w:color w:val="5F5D5E"/>
                <w:sz w:val="50"/>
              </w:rPr>
              <w:t>HYT T1</w:t>
            </w:r>
            <w:r w:rsidR="000F5E30" w:rsidDel="000F5E30">
              <w:rPr>
                <w:rFonts w:ascii="SimSun" w:eastAsiaTheme="minorHAnsi" w:hAnsi="SimSun" w:cs="SimSun"/>
                <w:b/>
                <w:color w:val="5F5D5E"/>
                <w:sz w:val="50"/>
              </w:rPr>
              <w:t xml:space="preserve"> </w:t>
            </w:r>
            <w:r>
              <w:rPr>
                <w:rFonts w:ascii="SimSun" w:eastAsiaTheme="minorHAnsi" w:hAnsi="SimSun" w:cs="SimSun"/>
                <w:b/>
                <w:color w:val="5F5D5E"/>
                <w:sz w:val="50"/>
              </w:rPr>
              <w:br/>
              <w:t>银色钛金属</w:t>
            </w:r>
          </w:p>
          <w:p w14:paraId="32AB3DA1" w14:textId="2130C4C6" w:rsidR="007B69EE" w:rsidRPr="006C6CCB" w:rsidRDefault="008E4CD5" w:rsidP="00251684">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eastAsiaTheme="minorHAnsi" w:hAnsiTheme="minorHAnsi" w:cstheme="minorHAnsi"/>
                <w:caps/>
                <w:color w:val="5F5D5E"/>
              </w:rPr>
              <w:t>型号：</w:t>
            </w:r>
            <w:r w:rsidRPr="006D3CE7">
              <w:rPr>
                <w:rFonts w:ascii="Calibri" w:eastAsiaTheme="minorHAnsi" w:hAnsi="Calibri" w:cs="Calibri"/>
                <w:color w:val="5F5D5E"/>
                <w:sz w:val="30"/>
              </w:rPr>
              <w:t>H03205-A</w:t>
            </w:r>
          </w:p>
          <w:p w14:paraId="28ECE40C" w14:textId="61A9A87C" w:rsidR="007B69EE" w:rsidRPr="00B754CA" w:rsidRDefault="008E4CD5" w:rsidP="00251684">
            <w:pPr>
              <w:pStyle w:val="Paragraphestandard"/>
              <w:tabs>
                <w:tab w:val="left" w:pos="660"/>
              </w:tabs>
              <w:suppressAutoHyphens/>
              <w:spacing w:after="80" w:line="240" w:lineRule="auto"/>
              <w:jc w:val="both"/>
              <w:rPr>
                <w:rFonts w:asciiTheme="minorHAnsi" w:hAnsiTheme="minorHAnsi" w:cstheme="minorHAnsi"/>
                <w:color w:val="5F5D5E"/>
                <w:lang w:val="en-US"/>
              </w:rPr>
            </w:pPr>
            <w:r>
              <w:rPr>
                <w:rFonts w:asciiTheme="minorHAnsi" w:eastAsiaTheme="minorHAnsi" w:hAnsiTheme="minorHAnsi" w:cstheme="minorHAnsi"/>
                <w:caps/>
                <w:color w:val="5F5D5E"/>
              </w:rPr>
              <w:t>建议售价：</w:t>
            </w:r>
            <w:r w:rsidRPr="006D3CE7">
              <w:rPr>
                <w:rFonts w:ascii="Calibri" w:eastAsiaTheme="minorHAnsi" w:hAnsi="Calibri" w:cs="Calibri"/>
                <w:color w:val="5F5D5E"/>
                <w:sz w:val="30"/>
              </w:rPr>
              <w:t>48,000</w:t>
            </w:r>
            <w:r>
              <w:rPr>
                <w:rFonts w:asciiTheme="minorHAnsi" w:eastAsiaTheme="minorHAnsi" w:hAnsiTheme="minorHAnsi" w:cstheme="minorHAnsi"/>
                <w:color w:val="5F5D5E"/>
                <w:sz w:val="30"/>
              </w:rPr>
              <w:t>瑞士法郎</w:t>
            </w:r>
            <w:r>
              <w:rPr>
                <w:rFonts w:asciiTheme="minorHAnsi" w:eastAsiaTheme="minorHAnsi" w:hAnsiTheme="minorHAnsi" w:cstheme="minorHAnsi"/>
                <w:color w:val="5F5D5E"/>
              </w:rPr>
              <w:t xml:space="preserve"> (</w:t>
            </w:r>
            <w:r>
              <w:rPr>
                <w:rFonts w:asciiTheme="minorHAnsi" w:eastAsiaTheme="minorHAnsi" w:hAnsiTheme="minorHAnsi" w:cstheme="minorHAnsi"/>
                <w:color w:val="5F5D5E"/>
                <w:sz w:val="18"/>
              </w:rPr>
              <w:t>不含税</w:t>
            </w:r>
            <w:r>
              <w:rPr>
                <w:rFonts w:asciiTheme="minorHAnsi" w:eastAsiaTheme="minorHAnsi" w:hAnsiTheme="minorHAnsi" w:cstheme="minorHAnsi"/>
                <w:color w:val="5F5D5E"/>
              </w:rPr>
              <w:t>)</w:t>
            </w:r>
          </w:p>
          <w:p w14:paraId="78FE47D6" w14:textId="77777777" w:rsidR="008A63CE" w:rsidRPr="00B754CA" w:rsidRDefault="008A63CE" w:rsidP="00251684">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en-US"/>
              </w:rPr>
            </w:pPr>
          </w:p>
          <w:p w14:paraId="550C0ECB" w14:textId="77777777" w:rsidR="007B69EE" w:rsidRDefault="00ED45E6" w:rsidP="00251684">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eastAsiaTheme="minorHAnsi" w:hAnsiTheme="minorHAnsi" w:cstheme="minorHAnsi"/>
                <w:caps/>
                <w:color w:val="5F5D5E"/>
                <w:sz w:val="18"/>
              </w:rPr>
              <w:t>非签约图片</w:t>
            </w:r>
          </w:p>
          <w:p w14:paraId="4E422DA3" w14:textId="7C302C1A" w:rsidR="00ED45E6" w:rsidRPr="00B754CA" w:rsidRDefault="00ED45E6" w:rsidP="00251684">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75B8B6BD" w14:textId="77777777" w:rsidTr="00251684">
        <w:trPr>
          <w:trHeight w:val="3727"/>
        </w:trPr>
        <w:tc>
          <w:tcPr>
            <w:tcW w:w="4820" w:type="dxa"/>
            <w:gridSpan w:val="2"/>
          </w:tcPr>
          <w:p w14:paraId="176602BC" w14:textId="77777777" w:rsidR="008E4CD5" w:rsidRPr="006C6CCB" w:rsidRDefault="008E4CD5" w:rsidP="008E4CD5">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表壳</w:t>
            </w:r>
          </w:p>
          <w:p w14:paraId="0B34C807" w14:textId="46DAF859" w:rsidR="007B69EE" w:rsidRPr="006C6CCB" w:rsidRDefault="007B69EE" w:rsidP="00251684">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钛金属和黑色镀层磨砂钛金属</w:t>
            </w:r>
          </w:p>
          <w:p w14:paraId="02EA7E20" w14:textId="04C0363A" w:rsidR="007B69EE" w:rsidRPr="006C6CCB"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钛金属表冠</w:t>
            </w:r>
          </w:p>
          <w:p w14:paraId="78F55355" w14:textId="17FC8649" w:rsidR="007B69EE" w:rsidRPr="006C6CCB"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带防眩涂层的蓝宝石水晶玻璃表镜</w:t>
            </w:r>
          </w:p>
          <w:p w14:paraId="4B14AE97" w14:textId="77777777" w:rsidR="007B69EE" w:rsidRPr="006C6CCB" w:rsidRDefault="007B69EE" w:rsidP="00251684">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70F87478" w14:textId="77777777" w:rsidR="008E4CD5" w:rsidRPr="006C6CCB" w:rsidRDefault="008E4CD5" w:rsidP="008E4CD5">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表盘</w:t>
            </w:r>
          </w:p>
          <w:p w14:paraId="47B94D3A" w14:textId="2EBAD3E3" w:rsidR="007B69EE" w:rsidRPr="006C6CCB"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银色镀层黄铜</w:t>
            </w:r>
          </w:p>
          <w:p w14:paraId="2AD496CB" w14:textId="5F35FB00" w:rsidR="007B69EE" w:rsidRPr="006C6CCB"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黑色镀金镶饰、黑色移印，</w:t>
            </w:r>
            <w:r>
              <w:rPr>
                <w:rFonts w:asciiTheme="minorHAnsi" w:eastAsiaTheme="minorHAnsi" w:hAnsiTheme="minorHAnsi" w:cstheme="minorHAnsi"/>
                <w:color w:val="5F5D5E"/>
                <w:sz w:val="18"/>
              </w:rPr>
              <w:br/>
              <w:t xml:space="preserve">  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r w:rsidRPr="006D3CE7">
              <w:rPr>
                <w:rFonts w:ascii="Calibri" w:eastAsiaTheme="minorHAnsi" w:hAnsi="Calibri" w:cs="Calibri"/>
                <w:color w:val="5F5D5E"/>
                <w:sz w:val="18"/>
              </w:rPr>
              <w:t>C1</w:t>
            </w:r>
            <w:r>
              <w:rPr>
                <w:rFonts w:asciiTheme="minorHAnsi" w:eastAsiaTheme="minorHAnsi" w:hAnsiTheme="minorHAnsi" w:cstheme="minorHAnsi"/>
                <w:color w:val="5F5D5E"/>
                <w:sz w:val="18"/>
              </w:rPr>
              <w:t xml:space="preserve"> / </w:t>
            </w:r>
            <w:r w:rsidRPr="006D3CE7">
              <w:rPr>
                <w:rFonts w:ascii="Calibri" w:eastAsiaTheme="minorHAnsi" w:hAnsi="Calibri" w:cs="Calibri"/>
                <w:color w:val="5F5D5E"/>
                <w:sz w:val="18"/>
              </w:rPr>
              <w:t>WL</w:t>
            </w:r>
          </w:p>
          <w:p w14:paraId="613A6043" w14:textId="02BB60C7" w:rsidR="007B69EE" w:rsidRPr="006C6CCB"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硼硅酸盐毛细管内蓝色液体</w:t>
            </w:r>
          </w:p>
          <w:p w14:paraId="178BCA40" w14:textId="7A6915E3" w:rsidR="007B69EE" w:rsidRPr="006C6CCB" w:rsidRDefault="007B69EE" w:rsidP="001234DF">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xml:space="preserve">- </w:t>
            </w:r>
            <w:r w:rsidRPr="006D3CE7">
              <w:rPr>
                <w:rFonts w:ascii="Calibri" w:eastAsiaTheme="minorHAnsi" w:hAnsi="Calibri" w:cs="Calibri"/>
                <w:color w:val="5F5D5E"/>
                <w:sz w:val="18"/>
              </w:rPr>
              <w:t>50</w:t>
            </w:r>
            <w:r>
              <w:rPr>
                <w:rFonts w:asciiTheme="minorHAnsi" w:eastAsiaTheme="minorHAnsi" w:hAnsiTheme="minorHAnsi" w:cstheme="minorHAnsi"/>
                <w:color w:val="5F5D5E"/>
                <w:sz w:val="18"/>
              </w:rPr>
              <w:t>米防水深度</w:t>
            </w:r>
          </w:p>
          <w:p w14:paraId="68DABFE8" w14:textId="77777777" w:rsidR="007B69EE" w:rsidRPr="006C6CCB" w:rsidRDefault="007B69EE" w:rsidP="00251684">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371FDBA3" w14:textId="77777777" w:rsidR="00E1053A" w:rsidRPr="006C6CCB"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机芯</w:t>
            </w:r>
          </w:p>
          <w:p w14:paraId="43E3AC89" w14:textId="343EDE4C" w:rsidR="00E1053A" w:rsidRPr="006C6CCB" w:rsidRDefault="007B69EE"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型号：</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501-CM</w:t>
            </w:r>
            <w:r>
              <w:rPr>
                <w:rFonts w:asciiTheme="minorHAnsi" w:eastAsiaTheme="minorHAnsi" w:hAnsiTheme="minorHAnsi" w:cstheme="minorHAnsi"/>
                <w:color w:val="5F5D5E"/>
                <w:sz w:val="18"/>
              </w:rPr>
              <w:t xml:space="preserve"> (</w:t>
            </w:r>
            <w:r w:rsidRPr="006D3CE7">
              <w:rPr>
                <w:rFonts w:ascii="Calibri" w:eastAsiaTheme="minorHAnsi" w:hAnsi="Calibri" w:cs="Calibri"/>
                <w:color w:val="5F5D5E"/>
                <w:sz w:val="18"/>
              </w:rPr>
              <w:t>352</w:t>
            </w:r>
            <w:r>
              <w:rPr>
                <w:rFonts w:asciiTheme="minorHAnsi" w:eastAsiaTheme="minorHAnsi" w:hAnsiTheme="minorHAnsi" w:cstheme="minorHAnsi"/>
                <w:color w:val="5F5D5E"/>
                <w:sz w:val="18"/>
              </w:rPr>
              <w:t>枚)</w:t>
            </w:r>
          </w:p>
          <w:p w14:paraId="105ED36C" w14:textId="77777777" w:rsidR="00E1053A" w:rsidRPr="006C6CCB"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类型：</w:t>
            </w:r>
            <w:r>
              <w:rPr>
                <w:rFonts w:asciiTheme="minorHAnsi" w:eastAsiaTheme="minorHAnsi" w:hAnsiTheme="minorHAnsi" w:cstheme="minorHAnsi"/>
                <w:color w:val="5F5D5E"/>
                <w:sz w:val="18"/>
              </w:rPr>
              <w:tab/>
              <w:t>机械腕表</w:t>
            </w:r>
          </w:p>
          <w:p w14:paraId="20E18CEF" w14:textId="0941AF24" w:rsidR="00E1053A" w:rsidRPr="006C6CCB"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振频：</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28,800</w:t>
            </w:r>
            <w:r>
              <w:rPr>
                <w:rFonts w:asciiTheme="minorHAnsi" w:eastAsiaTheme="minorHAnsi" w:hAnsiTheme="minorHAnsi" w:cstheme="minorHAnsi"/>
                <w:color w:val="5F5D5E"/>
                <w:sz w:val="18"/>
              </w:rPr>
              <w:t>振次/小时 (</w:t>
            </w:r>
            <w:r w:rsidRPr="006D3CE7">
              <w:rPr>
                <w:rFonts w:ascii="Calibri" w:eastAsiaTheme="minorHAnsi" w:hAnsi="Calibri" w:cs="Calibri"/>
                <w:color w:val="5F5D5E"/>
                <w:sz w:val="18"/>
              </w:rPr>
              <w:t>4</w:t>
            </w:r>
            <w:r>
              <w:rPr>
                <w:rFonts w:asciiTheme="minorHAnsi" w:eastAsiaTheme="minorHAnsi" w:hAnsiTheme="minorHAnsi" w:cstheme="minorHAnsi"/>
                <w:color w:val="5F5D5E"/>
                <w:sz w:val="18"/>
              </w:rPr>
              <w:t>赫兹)</w:t>
            </w:r>
          </w:p>
          <w:p w14:paraId="07E8773B" w14:textId="762F3F8E" w:rsidR="00E1053A" w:rsidRPr="006C6CCB"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宝石数：</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41</w:t>
            </w:r>
          </w:p>
          <w:p w14:paraId="7C32D411" w14:textId="37B95C1A" w:rsidR="00E1053A" w:rsidRPr="006C6CCB"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上链：</w:t>
            </w:r>
            <w:r>
              <w:rPr>
                <w:rFonts w:asciiTheme="minorHAnsi" w:eastAsiaTheme="minorHAnsi" w:hAnsiTheme="minorHAnsi" w:cstheme="minorHAnsi"/>
                <w:color w:val="5F5D5E"/>
                <w:sz w:val="18"/>
              </w:rPr>
              <w:tab/>
              <w:t>手动</w:t>
            </w:r>
          </w:p>
          <w:p w14:paraId="44FE94E0" w14:textId="49C48468" w:rsidR="00E1053A" w:rsidRPr="006C6CCB"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动力存储：</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72</w:t>
            </w:r>
            <w:r>
              <w:rPr>
                <w:rFonts w:asciiTheme="minorHAnsi" w:eastAsiaTheme="minorHAnsi" w:hAnsiTheme="minorHAnsi" w:cstheme="minorHAnsi"/>
                <w:color w:val="5F5D5E"/>
                <w:sz w:val="18"/>
              </w:rPr>
              <w:t>小时</w:t>
            </w:r>
          </w:p>
          <w:p w14:paraId="75A22339" w14:textId="73E59651" w:rsidR="00E1053A" w:rsidRPr="006C6CCB"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表面处理工艺：精细喷砂和磨砂修饰</w:t>
            </w:r>
          </w:p>
          <w:p w14:paraId="682E3758" w14:textId="092DF7D2" w:rsidR="00E1053A" w:rsidRPr="006C6CCB"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镀层：</w:t>
            </w:r>
            <w:r>
              <w:rPr>
                <w:rFonts w:asciiTheme="minorHAnsi" w:eastAsiaTheme="minorHAnsi" w:hAnsiTheme="minorHAnsi" w:cstheme="minorHAnsi"/>
                <w:color w:val="5F5D5E"/>
                <w:sz w:val="18"/>
              </w:rPr>
              <w:tab/>
              <w:t>黑色和银色镀层</w:t>
            </w:r>
          </w:p>
          <w:p w14:paraId="09FB99D9" w14:textId="500E0BB3" w:rsidR="007B69EE" w:rsidRPr="006C6CCB" w:rsidRDefault="007B69EE" w:rsidP="00F40617">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1449CC43" w14:textId="1C551E24" w:rsidR="007B69EE" w:rsidRPr="00366996" w:rsidRDefault="008E4CD5"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功能</w:t>
            </w:r>
          </w:p>
          <w:p w14:paraId="1B8AC78D" w14:textId="77777777" w:rsidR="00E1053A" w:rsidRPr="006C6CCB"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逆跳式液体显示小时</w:t>
            </w:r>
          </w:p>
          <w:p w14:paraId="36162506" w14:textId="77777777" w:rsidR="00E1053A" w:rsidRPr="006C6CCB"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eastAsiaTheme="minorHAnsi" w:hAnsiTheme="minorHAnsi" w:cstheme="minorHAnsi"/>
                <w:color w:val="5F5D5E"/>
                <w:sz w:val="18"/>
              </w:rPr>
              <w:tab/>
              <w:t>- 中央分针</w:t>
            </w:r>
          </w:p>
          <w:p w14:paraId="3EC6CDF9" w14:textId="3507965C" w:rsidR="007B69EE" w:rsidRPr="006C6CCB"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动力存储指针</w:t>
            </w:r>
          </w:p>
          <w:p w14:paraId="6BD8AC36" w14:textId="77777777" w:rsidR="007B69EE" w:rsidRPr="006C6CCB"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1F640D3B" w14:textId="77777777" w:rsidR="00E1053A" w:rsidRPr="006C6CCB"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指针</w:t>
            </w:r>
          </w:p>
          <w:p w14:paraId="7FCF6087" w14:textId="3122E61C" w:rsidR="001B51C2" w:rsidRPr="006C6CCB" w:rsidRDefault="001B51C2" w:rsidP="0087476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黑金抛光分针，白色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p>
          <w:p w14:paraId="79692886" w14:textId="658C8CB0" w:rsidR="001B51C2" w:rsidRPr="006C6CCB" w:rsidRDefault="001B51C2" w:rsidP="001B51C2">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黑金抛光动力储备指针，白色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p>
          <w:p w14:paraId="72537CE4" w14:textId="29FEBE08" w:rsidR="007B69EE" w:rsidRPr="006C6CCB" w:rsidRDefault="00E1053A"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表带</w:t>
            </w:r>
          </w:p>
          <w:p w14:paraId="07EB189D" w14:textId="3A222C0A" w:rsidR="007B69EE" w:rsidRPr="006C6CCB"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eastAsiaTheme="minorHAnsi" w:hAnsiTheme="minorHAnsi" w:cstheme="minorHAnsi"/>
                <w:color w:val="5F5D5E"/>
                <w:sz w:val="18"/>
              </w:rPr>
              <w:tab/>
              <w:t>- 黑色橡胶表带</w:t>
            </w:r>
          </w:p>
          <w:p w14:paraId="611BF428" w14:textId="786DB3F4" w:rsidR="007B69EE" w:rsidRPr="006C6CCB"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eastAsiaTheme="minorHAnsi" w:hAnsiTheme="minorHAnsi" w:cstheme="minorHAnsi"/>
                <w:color w:val="5F5D5E"/>
                <w:sz w:val="18"/>
              </w:rPr>
              <w:tab/>
              <w:t>- 黑色橡胶表带，蓝色</w:t>
            </w:r>
            <w:r w:rsidRPr="006D3CE7">
              <w:rPr>
                <w:rFonts w:ascii="Calibri" w:eastAsiaTheme="minorHAnsi" w:hAnsi="Calibri" w:cs="Calibri"/>
                <w:color w:val="5F5D5E"/>
                <w:sz w:val="18"/>
              </w:rPr>
              <w:t>P. 287 B</w:t>
            </w:r>
          </w:p>
          <w:p w14:paraId="2F9AC653" w14:textId="6854D8A7" w:rsidR="007B69EE" w:rsidRPr="006C6CCB"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5FB7349E" w14:textId="43783B4D" w:rsidR="007B69EE" w:rsidRPr="006C6CCB" w:rsidRDefault="00E1053A"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表扣</w:t>
            </w:r>
          </w:p>
          <w:p w14:paraId="126A82C5" w14:textId="59763EE1" w:rsidR="007B69EE" w:rsidRPr="006C6CCB"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钛金属针扣</w:t>
            </w:r>
          </w:p>
          <w:p w14:paraId="2BB8C423" w14:textId="0953667A" w:rsidR="007B69EE" w:rsidRPr="006C6CCB" w:rsidRDefault="007B69EE" w:rsidP="001B51C2">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eastAsiaTheme="minorHAnsi" w:hAnsiTheme="minorHAnsi" w:cstheme="minorHAnsi"/>
                <w:color w:val="5F5D5E"/>
                <w:sz w:val="18"/>
              </w:rPr>
              <w:tab/>
              <w:t>- 磨砂和喷砂修饰</w:t>
            </w:r>
          </w:p>
          <w:p w14:paraId="6A492D15" w14:textId="77777777" w:rsidR="00F40617" w:rsidRPr="006C6CCB" w:rsidRDefault="00F40617" w:rsidP="00F40617">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14536B94" w14:textId="77777777" w:rsidR="00F40617" w:rsidRPr="006C6CCB"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尺寸</w:t>
            </w:r>
          </w:p>
          <w:p w14:paraId="5F52C449" w14:textId="46A9E766" w:rsidR="00F40617" w:rsidRPr="006C6CCB"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宽度：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45.30</w:t>
            </w:r>
            <w:r>
              <w:rPr>
                <w:rFonts w:asciiTheme="minorHAnsi" w:eastAsiaTheme="minorHAnsi" w:hAnsiTheme="minorHAnsi" w:cstheme="minorHAnsi"/>
                <w:color w:val="5F5D5E"/>
                <w:sz w:val="18"/>
              </w:rPr>
              <w:t>毫米</w:t>
            </w:r>
          </w:p>
          <w:p w14:paraId="05411537" w14:textId="5ED18676" w:rsidR="00F40617" w:rsidRPr="006C6CCB"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长度：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46.30</w:t>
            </w:r>
            <w:r>
              <w:rPr>
                <w:rFonts w:asciiTheme="minorHAnsi" w:eastAsiaTheme="minorHAnsi" w:hAnsiTheme="minorHAnsi" w:cstheme="minorHAnsi"/>
                <w:color w:val="5F5D5E"/>
                <w:sz w:val="18"/>
              </w:rPr>
              <w:t>毫米</w:t>
            </w:r>
          </w:p>
          <w:p w14:paraId="5A9A8A4E" w14:textId="48A46E9F" w:rsidR="00F40617" w:rsidRPr="006C6CCB"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厚度：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17.20</w:t>
            </w:r>
            <w:r>
              <w:rPr>
                <w:rFonts w:asciiTheme="minorHAnsi" w:eastAsiaTheme="minorHAnsi" w:hAnsiTheme="minorHAnsi" w:cstheme="minorHAnsi"/>
                <w:color w:val="5F5D5E"/>
                <w:sz w:val="18"/>
              </w:rPr>
              <w:t>毫米</w:t>
            </w:r>
          </w:p>
        </w:tc>
      </w:tr>
    </w:tbl>
    <w:p w14:paraId="6C818D69" w14:textId="63282279" w:rsidR="00D16741" w:rsidRPr="00AC0591" w:rsidRDefault="00B23A54" w:rsidP="00D16741">
      <w:pPr>
        <w:pStyle w:val="Paragraphestandard"/>
        <w:jc w:val="both"/>
        <w:rPr>
          <w:rFonts w:ascii="Calibri" w:hAnsi="Calibri" w:cs="Calibri"/>
          <w:caps/>
          <w:color w:val="FFFFFF" w:themeColor="background1"/>
          <w:spacing w:val="12"/>
          <w:sz w:val="44"/>
          <w:szCs w:val="44"/>
        </w:rPr>
      </w:pPr>
      <w:r>
        <w:rPr>
          <w:rFonts w:ascii="SimSun" w:eastAsiaTheme="minorHAnsi" w:hAnsi="SimSun" w:cs="SimSun"/>
          <w:caps/>
          <w:color w:val="FFFFFF" w:themeColor="background1"/>
          <w:sz w:val="44"/>
        </w:rPr>
        <w:br w:type="page"/>
      </w:r>
      <w:r>
        <w:rPr>
          <w:rFonts w:ascii="Gotham" w:hAnsi="Gotham"/>
          <w:caps/>
          <w:noProof/>
          <w:color w:val="FFFFFF" w:themeColor="background1"/>
          <w:lang w:val="en-US"/>
        </w:rPr>
        <w:lastRenderedPageBreak/>
        <w:drawing>
          <wp:anchor distT="0" distB="0" distL="114300" distR="114300" simplePos="0" relativeHeight="251669504" behindDoc="1" locked="0" layoutInCell="1" allowOverlap="1" wp14:anchorId="15BF720C" wp14:editId="40F51A28">
            <wp:simplePos x="0" y="0"/>
            <wp:positionH relativeFrom="page">
              <wp:posOffset>17253</wp:posOffset>
            </wp:positionH>
            <wp:positionV relativeFrom="page">
              <wp:posOffset>0</wp:posOffset>
            </wp:positionV>
            <wp:extent cx="7556500" cy="1302384"/>
            <wp:effectExtent l="0" t="0" r="0" b="0"/>
            <wp:wrapNone/>
            <wp:docPr id="712745358"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5358"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lang w:val="en-US"/>
        </w:rPr>
        <w:drawing>
          <wp:anchor distT="0" distB="0" distL="114300" distR="114300" simplePos="0" relativeHeight="251661312" behindDoc="1" locked="0" layoutInCell="1" allowOverlap="1" wp14:anchorId="77D3DC8F" wp14:editId="36605F98">
            <wp:simplePos x="0" y="0"/>
            <wp:positionH relativeFrom="page">
              <wp:align>right</wp:align>
            </wp:positionH>
            <wp:positionV relativeFrom="page">
              <wp:align>top</wp:align>
            </wp:positionV>
            <wp:extent cx="7537136" cy="1302589"/>
            <wp:effectExtent l="0" t="0" r="6985" b="0"/>
            <wp:wrapNone/>
            <wp:docPr id="1143460716"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lang w:val="en-US"/>
        </w:rPr>
        <w:drawing>
          <wp:anchor distT="0" distB="0" distL="114300" distR="114300" simplePos="0" relativeHeight="251663360" behindDoc="1" locked="0" layoutInCell="1" allowOverlap="1" wp14:anchorId="42238A6D" wp14:editId="688257F4">
            <wp:simplePos x="0" y="0"/>
            <wp:positionH relativeFrom="page">
              <wp:posOffset>17253</wp:posOffset>
            </wp:positionH>
            <wp:positionV relativeFrom="page">
              <wp:align>top</wp:align>
            </wp:positionV>
            <wp:extent cx="7537136" cy="1302589"/>
            <wp:effectExtent l="0" t="0" r="6985" b="0"/>
            <wp:wrapNone/>
            <wp:docPr id="473093735"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SimSun" w:eastAsiaTheme="minorHAnsi" w:hAnsi="SimSun" w:cs="SimSun"/>
          <w:caps/>
          <w:color w:val="FFFFFF" w:themeColor="background1"/>
          <w:sz w:val="44"/>
        </w:rPr>
        <w:t>技术规格</w:t>
      </w:r>
    </w:p>
    <w:p w14:paraId="54D149B1"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7D82197E" w14:textId="77777777" w:rsidTr="00117DD3">
        <w:trPr>
          <w:trHeight w:val="2139"/>
        </w:trPr>
        <w:tc>
          <w:tcPr>
            <w:tcW w:w="2973" w:type="dxa"/>
          </w:tcPr>
          <w:p w14:paraId="7C04DD32" w14:textId="77777777" w:rsidR="001234DF" w:rsidRPr="00AC0591" w:rsidRDefault="001234DF" w:rsidP="00117DD3">
            <w:pPr>
              <w:jc w:val="both"/>
              <w:rPr>
                <w:rFonts w:cstheme="minorHAnsi"/>
                <w:color w:val="3B3838" w:themeColor="background2" w:themeShade="40"/>
              </w:rPr>
            </w:pPr>
            <w:r>
              <w:rPr>
                <w:rFonts w:cstheme="minorHAnsi"/>
                <w:noProof/>
                <w:color w:val="3B3838" w:themeColor="background2" w:themeShade="40"/>
                <w:lang w:val="en-US"/>
              </w:rPr>
              <w:drawing>
                <wp:inline distT="0" distB="0" distL="0" distR="0" wp14:anchorId="1A3EAC67" wp14:editId="08D069CB">
                  <wp:extent cx="1493684" cy="2224312"/>
                  <wp:effectExtent l="0" t="0" r="0" b="5080"/>
                  <wp:docPr id="2086570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0806"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1A6B575" w14:textId="77777777" w:rsidR="001234DF" w:rsidRPr="006C6CCB"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eastAsiaTheme="minorHAnsi" w:hAnsiTheme="minorHAnsi" w:cstheme="minorHAnsi"/>
                <w:caps/>
                <w:color w:val="5F5D5E"/>
              </w:rPr>
              <w:t>表款</w:t>
            </w:r>
          </w:p>
          <w:p w14:paraId="538C31BA" w14:textId="4A1CAFD9" w:rsidR="001234DF" w:rsidRPr="006C6CCB" w:rsidRDefault="001234DF" w:rsidP="00CF4078">
            <w:pPr>
              <w:pStyle w:val="Paragraphestandard"/>
              <w:tabs>
                <w:tab w:val="left" w:pos="660"/>
              </w:tabs>
              <w:suppressAutoHyphens/>
              <w:spacing w:after="80" w:line="240" w:lineRule="auto"/>
              <w:rPr>
                <w:rFonts w:ascii="Calibri" w:hAnsi="Calibri" w:cs="Calibri"/>
                <w:b/>
                <w:bCs/>
                <w:color w:val="5F5D5E"/>
                <w:spacing w:val="5"/>
                <w:sz w:val="50"/>
                <w:szCs w:val="50"/>
              </w:rPr>
            </w:pPr>
            <w:r w:rsidRPr="006D3CE7">
              <w:rPr>
                <w:rFonts w:ascii="Calibri" w:eastAsiaTheme="minorHAnsi" w:hAnsi="Calibri" w:cs="Calibri"/>
                <w:b/>
                <w:color w:val="5F5D5E"/>
                <w:sz w:val="50"/>
              </w:rPr>
              <w:t>HYT T1</w:t>
            </w:r>
            <w:r w:rsidR="000F5E30" w:rsidDel="000F5E30">
              <w:rPr>
                <w:rFonts w:ascii="SimSun" w:eastAsiaTheme="minorHAnsi" w:hAnsi="SimSun" w:cs="SimSun"/>
                <w:b/>
                <w:color w:val="5F5D5E"/>
                <w:sz w:val="50"/>
              </w:rPr>
              <w:t xml:space="preserve"> </w:t>
            </w:r>
            <w:r>
              <w:rPr>
                <w:rFonts w:ascii="SimSun" w:eastAsiaTheme="minorHAnsi" w:hAnsi="SimSun" w:cs="SimSun"/>
                <w:b/>
                <w:color w:val="5F5D5E"/>
                <w:sz w:val="50"/>
              </w:rPr>
              <w:br/>
              <w:t>暗灰色钛金属</w:t>
            </w:r>
          </w:p>
          <w:p w14:paraId="445C9FCF" w14:textId="456F9706" w:rsidR="001234DF" w:rsidRPr="006C6CCB"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eastAsiaTheme="minorHAnsi" w:hAnsiTheme="minorHAnsi" w:cstheme="minorHAnsi"/>
                <w:caps/>
                <w:color w:val="5F5D5E"/>
              </w:rPr>
              <w:t>型号：</w:t>
            </w:r>
            <w:r w:rsidRPr="006D3CE7">
              <w:rPr>
                <w:rFonts w:ascii="Calibri" w:eastAsiaTheme="minorHAnsi" w:hAnsi="Calibri" w:cs="Calibri"/>
                <w:color w:val="5F5D5E"/>
                <w:sz w:val="30"/>
              </w:rPr>
              <w:t>H03206-A</w:t>
            </w:r>
          </w:p>
          <w:p w14:paraId="306BAFFA" w14:textId="0C862B69"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lang w:val="en-US"/>
              </w:rPr>
            </w:pPr>
            <w:r>
              <w:rPr>
                <w:rFonts w:asciiTheme="minorHAnsi" w:eastAsiaTheme="minorHAnsi" w:hAnsiTheme="minorHAnsi" w:cstheme="minorHAnsi"/>
                <w:caps/>
                <w:color w:val="5F5D5E"/>
              </w:rPr>
              <w:t>建议售价：</w:t>
            </w:r>
            <w:r w:rsidRPr="006D3CE7">
              <w:rPr>
                <w:rFonts w:ascii="Calibri" w:eastAsiaTheme="minorHAnsi" w:hAnsi="Calibri" w:cs="Calibri"/>
                <w:color w:val="5F5D5E"/>
                <w:sz w:val="30"/>
              </w:rPr>
              <w:t>48,000</w:t>
            </w:r>
            <w:r>
              <w:rPr>
                <w:rFonts w:asciiTheme="minorHAnsi" w:eastAsiaTheme="minorHAnsi" w:hAnsiTheme="minorHAnsi" w:cstheme="minorHAnsi"/>
                <w:color w:val="5F5D5E"/>
                <w:sz w:val="30"/>
              </w:rPr>
              <w:t>瑞士法郎</w:t>
            </w:r>
            <w:r>
              <w:rPr>
                <w:rFonts w:asciiTheme="minorHAnsi" w:eastAsiaTheme="minorHAnsi" w:hAnsiTheme="minorHAnsi" w:cstheme="minorHAnsi"/>
                <w:color w:val="5F5D5E"/>
              </w:rPr>
              <w:t xml:space="preserve"> (</w:t>
            </w:r>
            <w:r>
              <w:rPr>
                <w:rFonts w:asciiTheme="minorHAnsi" w:eastAsiaTheme="minorHAnsi" w:hAnsiTheme="minorHAnsi" w:cstheme="minorHAnsi"/>
                <w:color w:val="5F5D5E"/>
                <w:sz w:val="18"/>
              </w:rPr>
              <w:t>不含税</w:t>
            </w:r>
            <w:r>
              <w:rPr>
                <w:rFonts w:asciiTheme="minorHAnsi" w:eastAsiaTheme="minorHAnsi" w:hAnsiTheme="minorHAnsi" w:cstheme="minorHAnsi"/>
                <w:color w:val="5F5D5E"/>
              </w:rPr>
              <w:t>)</w:t>
            </w:r>
          </w:p>
          <w:p w14:paraId="2E4AD340"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en-US"/>
              </w:rPr>
            </w:pPr>
          </w:p>
          <w:p w14:paraId="2E15CE71"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eastAsiaTheme="minorHAnsi" w:hAnsiTheme="minorHAnsi" w:cstheme="minorHAnsi"/>
                <w:caps/>
                <w:color w:val="5F5D5E"/>
                <w:sz w:val="18"/>
              </w:rPr>
              <w:t>非签约图片</w:t>
            </w:r>
          </w:p>
          <w:p w14:paraId="4A8F7B82"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4E9A8537" w14:textId="77777777" w:rsidTr="00117DD3">
        <w:trPr>
          <w:trHeight w:val="3727"/>
        </w:trPr>
        <w:tc>
          <w:tcPr>
            <w:tcW w:w="4820" w:type="dxa"/>
            <w:gridSpan w:val="2"/>
          </w:tcPr>
          <w:p w14:paraId="0318ECDD"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表壳</w:t>
            </w:r>
          </w:p>
          <w:p w14:paraId="6E4397F3" w14:textId="353CAD6B"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钛金属和黑色镀层磨砂钛金属</w:t>
            </w:r>
          </w:p>
          <w:p w14:paraId="322931ED" w14:textId="14BBD3FC"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钛金属表冠</w:t>
            </w:r>
          </w:p>
          <w:p w14:paraId="716D2A2F"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带防眩涂层的蓝宝石水晶玻璃表镜</w:t>
            </w:r>
          </w:p>
          <w:p w14:paraId="03F84C28"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678E5067"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表盘</w:t>
            </w:r>
          </w:p>
          <w:p w14:paraId="59AF7042" w14:textId="14E14784"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暗灰色镀层黄铜</w:t>
            </w:r>
          </w:p>
          <w:p w14:paraId="3A7282F2" w14:textId="1CA1F091"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镀铑镶饰、白色移印，</w:t>
            </w:r>
            <w:r>
              <w:rPr>
                <w:rFonts w:asciiTheme="minorHAnsi" w:eastAsiaTheme="minorHAnsi" w:hAnsiTheme="minorHAnsi" w:cstheme="minorHAnsi"/>
                <w:color w:val="5F5D5E"/>
                <w:sz w:val="18"/>
              </w:rPr>
              <w:br/>
              <w:t xml:space="preserve">  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r w:rsidRPr="006D3CE7">
              <w:rPr>
                <w:rFonts w:ascii="Calibri" w:eastAsiaTheme="minorHAnsi" w:hAnsi="Calibri" w:cs="Calibri"/>
                <w:color w:val="5F5D5E"/>
                <w:sz w:val="18"/>
              </w:rPr>
              <w:t>C1 / WL</w:t>
            </w:r>
          </w:p>
          <w:p w14:paraId="56165820"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硼硅酸盐毛细管内蓝色液体</w:t>
            </w:r>
          </w:p>
          <w:p w14:paraId="323FB824"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xml:space="preserve">- </w:t>
            </w:r>
            <w:r w:rsidRPr="006D3CE7">
              <w:rPr>
                <w:rFonts w:ascii="Calibri" w:eastAsiaTheme="minorHAnsi" w:hAnsi="Calibri" w:cs="Calibri"/>
                <w:color w:val="5F5D5E"/>
                <w:sz w:val="18"/>
              </w:rPr>
              <w:t>50</w:t>
            </w:r>
            <w:r>
              <w:rPr>
                <w:rFonts w:asciiTheme="minorHAnsi" w:eastAsiaTheme="minorHAnsi" w:hAnsiTheme="minorHAnsi" w:cstheme="minorHAnsi"/>
                <w:color w:val="5F5D5E"/>
                <w:sz w:val="18"/>
              </w:rPr>
              <w:t>米防水深度</w:t>
            </w:r>
          </w:p>
          <w:p w14:paraId="518801DD" w14:textId="77777777" w:rsidR="001234DF" w:rsidRPr="006C6CCB"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69BC4B62"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机芯</w:t>
            </w:r>
          </w:p>
          <w:p w14:paraId="77A4CF1B"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型号：</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501-CM</w:t>
            </w:r>
            <w:r>
              <w:rPr>
                <w:rFonts w:asciiTheme="minorHAnsi" w:eastAsiaTheme="minorHAnsi" w:hAnsiTheme="minorHAnsi" w:cstheme="minorHAnsi"/>
                <w:color w:val="5F5D5E"/>
                <w:sz w:val="18"/>
              </w:rPr>
              <w:t xml:space="preserve"> (</w:t>
            </w:r>
            <w:r w:rsidRPr="006D3CE7">
              <w:rPr>
                <w:rFonts w:ascii="Calibri" w:eastAsiaTheme="minorHAnsi" w:hAnsi="Calibri" w:cs="Calibri"/>
                <w:color w:val="5F5D5E"/>
                <w:sz w:val="18"/>
              </w:rPr>
              <w:t>352</w:t>
            </w:r>
            <w:r>
              <w:rPr>
                <w:rFonts w:asciiTheme="minorHAnsi" w:eastAsiaTheme="minorHAnsi" w:hAnsiTheme="minorHAnsi" w:cstheme="minorHAnsi"/>
                <w:color w:val="5F5D5E"/>
                <w:sz w:val="18"/>
              </w:rPr>
              <w:t>枚)</w:t>
            </w:r>
          </w:p>
          <w:p w14:paraId="08AA3D37" w14:textId="77777777" w:rsidR="001234DF" w:rsidRPr="00366996"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类型：</w:t>
            </w:r>
            <w:r>
              <w:rPr>
                <w:rFonts w:asciiTheme="minorHAnsi" w:eastAsiaTheme="minorHAnsi" w:hAnsiTheme="minorHAnsi" w:cstheme="minorHAnsi"/>
                <w:color w:val="5F5D5E"/>
                <w:sz w:val="18"/>
              </w:rPr>
              <w:tab/>
              <w:t>机械腕表</w:t>
            </w:r>
          </w:p>
          <w:p w14:paraId="05FB2AF2"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振频：</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28,800</w:t>
            </w:r>
            <w:r>
              <w:rPr>
                <w:rFonts w:asciiTheme="minorHAnsi" w:eastAsiaTheme="minorHAnsi" w:hAnsiTheme="minorHAnsi" w:cstheme="minorHAnsi"/>
                <w:color w:val="5F5D5E"/>
                <w:sz w:val="18"/>
              </w:rPr>
              <w:t>振次/小时 (</w:t>
            </w:r>
            <w:r w:rsidRPr="006D3CE7">
              <w:rPr>
                <w:rFonts w:ascii="Calibri" w:eastAsiaTheme="minorHAnsi" w:hAnsi="Calibri" w:cs="Calibri"/>
                <w:color w:val="5F5D5E"/>
                <w:sz w:val="18"/>
              </w:rPr>
              <w:t>4</w:t>
            </w:r>
            <w:r>
              <w:rPr>
                <w:rFonts w:asciiTheme="minorHAnsi" w:eastAsiaTheme="minorHAnsi" w:hAnsiTheme="minorHAnsi" w:cstheme="minorHAnsi"/>
                <w:color w:val="5F5D5E"/>
                <w:sz w:val="18"/>
              </w:rPr>
              <w:t>赫兹)</w:t>
            </w:r>
          </w:p>
          <w:p w14:paraId="0FAB2FBA"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宝石数：</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41</w:t>
            </w:r>
          </w:p>
          <w:p w14:paraId="3552B3AF"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上链：</w:t>
            </w:r>
            <w:r>
              <w:rPr>
                <w:rFonts w:asciiTheme="minorHAnsi" w:eastAsiaTheme="minorHAnsi" w:hAnsiTheme="minorHAnsi" w:cstheme="minorHAnsi"/>
                <w:color w:val="5F5D5E"/>
                <w:sz w:val="18"/>
              </w:rPr>
              <w:tab/>
              <w:t>手动</w:t>
            </w:r>
          </w:p>
          <w:p w14:paraId="40C4147F" w14:textId="12341A6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动力存储：</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72</w:t>
            </w:r>
            <w:r>
              <w:rPr>
                <w:rFonts w:asciiTheme="minorHAnsi" w:eastAsiaTheme="minorHAnsi" w:hAnsiTheme="minorHAnsi" w:cstheme="minorHAnsi"/>
                <w:color w:val="5F5D5E"/>
                <w:sz w:val="18"/>
              </w:rPr>
              <w:t>小时</w:t>
            </w:r>
          </w:p>
          <w:p w14:paraId="3D531066" w14:textId="1AF3B359"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表面处理工艺：精细喷砂和磨砂修饰</w:t>
            </w:r>
          </w:p>
          <w:p w14:paraId="36A8DEBD"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镀层：</w:t>
            </w:r>
            <w:r>
              <w:rPr>
                <w:rFonts w:asciiTheme="minorHAnsi" w:eastAsiaTheme="minorHAnsi" w:hAnsiTheme="minorHAnsi" w:cstheme="minorHAnsi"/>
                <w:color w:val="5F5D5E"/>
                <w:sz w:val="18"/>
              </w:rPr>
              <w:tab/>
              <w:t>黑色和银色镀层</w:t>
            </w:r>
          </w:p>
          <w:p w14:paraId="0775CFA8"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4DAC0F16"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功能</w:t>
            </w:r>
          </w:p>
          <w:p w14:paraId="5CCB9B87"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逆跳式液体显示小时</w:t>
            </w:r>
          </w:p>
          <w:p w14:paraId="0A1A7066"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eastAsiaTheme="minorHAnsi" w:hAnsiTheme="minorHAnsi" w:cstheme="minorHAnsi"/>
                <w:color w:val="5F5D5E"/>
                <w:sz w:val="18"/>
              </w:rPr>
              <w:tab/>
              <w:t>- 中央分针</w:t>
            </w:r>
          </w:p>
          <w:p w14:paraId="3356B12D"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动力存储指针</w:t>
            </w:r>
          </w:p>
          <w:p w14:paraId="1FD7E710"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8C810E1"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指针</w:t>
            </w:r>
          </w:p>
          <w:p w14:paraId="6E3C46D3" w14:textId="7D56C56A"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镀铑抛光分针，白色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p>
          <w:p w14:paraId="19760A9C" w14:textId="45388763"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镀铑抛光动力存储指针，</w:t>
            </w:r>
            <w:r>
              <w:rPr>
                <w:rFonts w:asciiTheme="minorHAnsi" w:eastAsiaTheme="minorHAnsi" w:hAnsiTheme="minorHAnsi" w:cstheme="minorHAnsi"/>
                <w:color w:val="5F5D5E"/>
                <w:sz w:val="18"/>
              </w:rPr>
              <w:br/>
              <w:t xml:space="preserve">  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p>
          <w:p w14:paraId="6081C32F" w14:textId="786DDE86"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表带</w:t>
            </w:r>
          </w:p>
          <w:p w14:paraId="6D29CAF9"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eastAsiaTheme="minorHAnsi" w:hAnsiTheme="minorHAnsi" w:cstheme="minorHAnsi"/>
                <w:color w:val="5F5D5E"/>
                <w:sz w:val="18"/>
              </w:rPr>
              <w:tab/>
              <w:t>- 黑色橡胶表带</w:t>
            </w:r>
          </w:p>
          <w:p w14:paraId="775C97AF" w14:textId="3DB5FD6A" w:rsidR="001234DF" w:rsidRPr="006C6CCB" w:rsidRDefault="001234DF" w:rsidP="001234DF">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eastAsiaTheme="minorHAnsi" w:hAnsiTheme="minorHAnsi" w:cstheme="minorHAnsi"/>
                <w:color w:val="5F5D5E"/>
                <w:sz w:val="18"/>
              </w:rPr>
              <w:tab/>
              <w:t>- 暗灰色</w:t>
            </w:r>
            <w:r w:rsidRPr="006D3CE7">
              <w:rPr>
                <w:rFonts w:ascii="Calibri" w:eastAsiaTheme="minorHAnsi" w:hAnsi="Calibri" w:cs="Calibri"/>
                <w:color w:val="5F5D5E"/>
                <w:sz w:val="18"/>
              </w:rPr>
              <w:t>GR094</w:t>
            </w:r>
            <w:r>
              <w:rPr>
                <w:rFonts w:asciiTheme="minorHAnsi" w:eastAsiaTheme="minorHAnsi" w:hAnsiTheme="minorHAnsi" w:cstheme="minorHAnsi"/>
                <w:color w:val="5F5D5E"/>
                <w:sz w:val="18"/>
              </w:rPr>
              <w:t>橡胶表带</w:t>
            </w:r>
          </w:p>
          <w:p w14:paraId="3633FDB3"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03988FE0"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表扣</w:t>
            </w:r>
          </w:p>
          <w:p w14:paraId="0ED441AB" w14:textId="73D5A142"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钛金属针扣</w:t>
            </w:r>
          </w:p>
          <w:p w14:paraId="7FE806EC"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eastAsiaTheme="minorHAnsi" w:hAnsiTheme="minorHAnsi" w:cstheme="minorHAnsi"/>
                <w:color w:val="5F5D5E"/>
                <w:sz w:val="18"/>
              </w:rPr>
              <w:tab/>
              <w:t>- 磨砂和喷砂修饰</w:t>
            </w:r>
          </w:p>
          <w:p w14:paraId="035E88B8"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5CAFAD6B"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尺寸</w:t>
            </w:r>
          </w:p>
          <w:p w14:paraId="5A9CD303"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宽度：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45.30</w:t>
            </w:r>
            <w:r>
              <w:rPr>
                <w:rFonts w:asciiTheme="minorHAnsi" w:eastAsiaTheme="minorHAnsi" w:hAnsiTheme="minorHAnsi" w:cstheme="minorHAnsi"/>
                <w:color w:val="5F5D5E"/>
                <w:sz w:val="18"/>
              </w:rPr>
              <w:t>毫米</w:t>
            </w:r>
          </w:p>
          <w:p w14:paraId="4D57FE91"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长度：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46.30</w:t>
            </w:r>
            <w:r>
              <w:rPr>
                <w:rFonts w:asciiTheme="minorHAnsi" w:eastAsiaTheme="minorHAnsi" w:hAnsiTheme="minorHAnsi" w:cstheme="minorHAnsi"/>
                <w:color w:val="5F5D5E"/>
                <w:sz w:val="18"/>
              </w:rPr>
              <w:t>毫米</w:t>
            </w:r>
          </w:p>
          <w:p w14:paraId="43CDF0C5"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厚度：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17.20</w:t>
            </w:r>
            <w:r>
              <w:rPr>
                <w:rFonts w:asciiTheme="minorHAnsi" w:eastAsiaTheme="minorHAnsi" w:hAnsiTheme="minorHAnsi" w:cstheme="minorHAnsi"/>
                <w:color w:val="5F5D5E"/>
                <w:sz w:val="18"/>
              </w:rPr>
              <w:t>毫米</w:t>
            </w:r>
          </w:p>
        </w:tc>
      </w:tr>
    </w:tbl>
    <w:p w14:paraId="36B0568E" w14:textId="2C5BC3CE" w:rsidR="00D16741" w:rsidRPr="00AC0591" w:rsidRDefault="001234DF" w:rsidP="00D16741">
      <w:pPr>
        <w:pStyle w:val="Paragraphestandard"/>
        <w:jc w:val="both"/>
        <w:rPr>
          <w:rFonts w:ascii="Calibri" w:hAnsi="Calibri" w:cs="Calibri"/>
          <w:caps/>
          <w:color w:val="FFFFFF" w:themeColor="background1"/>
          <w:spacing w:val="12"/>
          <w:sz w:val="44"/>
          <w:szCs w:val="44"/>
        </w:rPr>
      </w:pPr>
      <w:r>
        <w:rPr>
          <w:rFonts w:ascii="SimSun" w:eastAsiaTheme="minorHAnsi" w:hAnsi="SimSun" w:cs="SimSun"/>
          <w:caps/>
          <w:color w:val="FFFFFF" w:themeColor="background1"/>
          <w:sz w:val="44"/>
        </w:rPr>
        <w:br w:type="page"/>
      </w:r>
      <w:r>
        <w:rPr>
          <w:rFonts w:ascii="Gotham" w:hAnsi="Gotham"/>
          <w:caps/>
          <w:noProof/>
          <w:color w:val="FFFFFF" w:themeColor="background1"/>
          <w:lang w:val="en-US"/>
        </w:rPr>
        <w:lastRenderedPageBreak/>
        <w:drawing>
          <wp:anchor distT="0" distB="0" distL="114300" distR="114300" simplePos="0" relativeHeight="251671552" behindDoc="1" locked="0" layoutInCell="1" allowOverlap="1" wp14:anchorId="577381E3" wp14:editId="0EC54502">
            <wp:simplePos x="0" y="0"/>
            <wp:positionH relativeFrom="page">
              <wp:posOffset>17253</wp:posOffset>
            </wp:positionH>
            <wp:positionV relativeFrom="page">
              <wp:posOffset>0</wp:posOffset>
            </wp:positionV>
            <wp:extent cx="7556500" cy="1302384"/>
            <wp:effectExtent l="0" t="0" r="0" b="0"/>
            <wp:wrapNone/>
            <wp:docPr id="1668020758"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0758"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lang w:val="en-US"/>
        </w:rPr>
        <w:drawing>
          <wp:anchor distT="0" distB="0" distL="114300" distR="114300" simplePos="0" relativeHeight="251665408" behindDoc="1" locked="0" layoutInCell="1" allowOverlap="1" wp14:anchorId="4E162FE7" wp14:editId="44389446">
            <wp:simplePos x="0" y="0"/>
            <wp:positionH relativeFrom="page">
              <wp:posOffset>17253</wp:posOffset>
            </wp:positionH>
            <wp:positionV relativeFrom="page">
              <wp:align>top</wp:align>
            </wp:positionV>
            <wp:extent cx="7537136" cy="1302589"/>
            <wp:effectExtent l="0" t="0" r="6985" b="0"/>
            <wp:wrapNone/>
            <wp:docPr id="485784990"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SimSun" w:eastAsiaTheme="minorHAnsi" w:hAnsi="SimSun" w:cs="SimSun"/>
          <w:caps/>
          <w:color w:val="FFFFFF" w:themeColor="background1"/>
          <w:sz w:val="44"/>
        </w:rPr>
        <w:t>技术规格</w:t>
      </w:r>
    </w:p>
    <w:p w14:paraId="0E1F8D17"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05382EFE" w14:textId="77777777" w:rsidTr="00117DD3">
        <w:trPr>
          <w:trHeight w:val="2139"/>
        </w:trPr>
        <w:tc>
          <w:tcPr>
            <w:tcW w:w="2973" w:type="dxa"/>
          </w:tcPr>
          <w:p w14:paraId="6B745444" w14:textId="77777777" w:rsidR="001234DF" w:rsidRPr="00AC0591" w:rsidRDefault="001234DF" w:rsidP="00117DD3">
            <w:pPr>
              <w:jc w:val="both"/>
              <w:rPr>
                <w:rFonts w:cstheme="minorHAnsi"/>
                <w:color w:val="3B3838" w:themeColor="background2" w:themeShade="40"/>
              </w:rPr>
            </w:pPr>
            <w:r>
              <w:rPr>
                <w:rFonts w:cstheme="minorHAnsi"/>
                <w:noProof/>
                <w:color w:val="3B3838" w:themeColor="background2" w:themeShade="40"/>
                <w:lang w:val="en-US"/>
              </w:rPr>
              <w:drawing>
                <wp:inline distT="0" distB="0" distL="0" distR="0" wp14:anchorId="07470801" wp14:editId="4BEAC690">
                  <wp:extent cx="1493684" cy="2224312"/>
                  <wp:effectExtent l="0" t="0" r="0" b="5080"/>
                  <wp:docPr id="1116182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2019"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8D19549" w14:textId="77777777" w:rsidR="001234DF" w:rsidRPr="006C6CCB"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eastAsiaTheme="minorHAnsi" w:hAnsiTheme="minorHAnsi" w:cstheme="minorHAnsi"/>
                <w:caps/>
                <w:color w:val="5F5D5E"/>
              </w:rPr>
              <w:t>表款</w:t>
            </w:r>
          </w:p>
          <w:p w14:paraId="4B58F09A" w14:textId="499300E2" w:rsidR="001234DF" w:rsidRPr="006C6CCB" w:rsidRDefault="001234DF" w:rsidP="00CF4078">
            <w:pPr>
              <w:pStyle w:val="Paragraphestandard"/>
              <w:tabs>
                <w:tab w:val="left" w:pos="660"/>
              </w:tabs>
              <w:suppressAutoHyphens/>
              <w:spacing w:after="80" w:line="240" w:lineRule="auto"/>
              <w:rPr>
                <w:rFonts w:ascii="Calibri" w:hAnsi="Calibri" w:cs="Calibri"/>
                <w:b/>
                <w:bCs/>
                <w:color w:val="5F5D5E"/>
                <w:spacing w:val="5"/>
                <w:sz w:val="50"/>
                <w:szCs w:val="50"/>
              </w:rPr>
            </w:pPr>
            <w:r w:rsidRPr="006D3CE7">
              <w:rPr>
                <w:rFonts w:ascii="Calibri" w:eastAsiaTheme="minorHAnsi" w:hAnsi="Calibri" w:cs="Calibri"/>
                <w:b/>
                <w:color w:val="5F5D5E"/>
                <w:sz w:val="50"/>
              </w:rPr>
              <w:t>HYT T1</w:t>
            </w:r>
            <w:r w:rsidR="000F5E30" w:rsidDel="000F5E30">
              <w:rPr>
                <w:rFonts w:ascii="SimSun" w:eastAsiaTheme="minorHAnsi" w:hAnsi="SimSun" w:cs="SimSun"/>
                <w:b/>
                <w:color w:val="5F5D5E"/>
                <w:sz w:val="50"/>
              </w:rPr>
              <w:t xml:space="preserve"> </w:t>
            </w:r>
            <w:r>
              <w:rPr>
                <w:rFonts w:ascii="SimSun" w:eastAsiaTheme="minorHAnsi" w:hAnsi="SimSun" w:cs="SimSun"/>
                <w:b/>
                <w:color w:val="5F5D5E"/>
                <w:sz w:val="50"/>
              </w:rPr>
              <w:br/>
              <w:t>浅橙色钛金属</w:t>
            </w:r>
          </w:p>
          <w:p w14:paraId="2E13310B" w14:textId="562B3EBD" w:rsidR="001234DF" w:rsidRPr="006C6CCB"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eastAsiaTheme="minorHAnsi" w:hAnsiTheme="minorHAnsi" w:cstheme="minorHAnsi"/>
                <w:caps/>
                <w:color w:val="5F5D5E"/>
              </w:rPr>
              <w:t>型号：</w:t>
            </w:r>
            <w:r w:rsidRPr="006D3CE7">
              <w:rPr>
                <w:rFonts w:ascii="Calibri" w:eastAsiaTheme="minorHAnsi" w:hAnsi="Calibri" w:cs="Calibri"/>
                <w:color w:val="5F5D5E"/>
                <w:sz w:val="30"/>
              </w:rPr>
              <w:t>H03207-A</w:t>
            </w:r>
          </w:p>
          <w:p w14:paraId="314D3875" w14:textId="7ACEB7D6"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lang w:val="en-US"/>
              </w:rPr>
            </w:pPr>
            <w:r>
              <w:rPr>
                <w:rFonts w:asciiTheme="minorHAnsi" w:eastAsiaTheme="minorHAnsi" w:hAnsiTheme="minorHAnsi" w:cstheme="minorHAnsi"/>
                <w:caps/>
                <w:color w:val="5F5D5E"/>
              </w:rPr>
              <w:t>建议售价：</w:t>
            </w:r>
            <w:r w:rsidRPr="006D3CE7">
              <w:rPr>
                <w:rFonts w:ascii="Calibri" w:eastAsiaTheme="minorHAnsi" w:hAnsi="Calibri" w:cs="Calibri"/>
                <w:color w:val="5F5D5E"/>
                <w:sz w:val="30"/>
              </w:rPr>
              <w:t>48,000</w:t>
            </w:r>
            <w:r>
              <w:rPr>
                <w:rFonts w:asciiTheme="minorHAnsi" w:eastAsiaTheme="minorHAnsi" w:hAnsiTheme="minorHAnsi" w:cstheme="minorHAnsi"/>
                <w:color w:val="5F5D5E"/>
                <w:sz w:val="30"/>
              </w:rPr>
              <w:t>瑞士法郎</w:t>
            </w:r>
            <w:r>
              <w:rPr>
                <w:rFonts w:asciiTheme="minorHAnsi" w:eastAsiaTheme="minorHAnsi" w:hAnsiTheme="minorHAnsi" w:cstheme="minorHAnsi"/>
                <w:color w:val="5F5D5E"/>
              </w:rPr>
              <w:t xml:space="preserve"> (</w:t>
            </w:r>
            <w:r>
              <w:rPr>
                <w:rFonts w:asciiTheme="minorHAnsi" w:eastAsiaTheme="minorHAnsi" w:hAnsiTheme="minorHAnsi" w:cstheme="minorHAnsi"/>
                <w:color w:val="5F5D5E"/>
                <w:sz w:val="18"/>
              </w:rPr>
              <w:t>不含税</w:t>
            </w:r>
            <w:r>
              <w:rPr>
                <w:rFonts w:asciiTheme="minorHAnsi" w:eastAsiaTheme="minorHAnsi" w:hAnsiTheme="minorHAnsi" w:cstheme="minorHAnsi"/>
                <w:color w:val="5F5D5E"/>
              </w:rPr>
              <w:t>)</w:t>
            </w:r>
          </w:p>
          <w:p w14:paraId="7A7BA296" w14:textId="77777777" w:rsidR="001234DF" w:rsidRPr="00B754C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lang w:val="en-US"/>
              </w:rPr>
            </w:pPr>
          </w:p>
          <w:p w14:paraId="159D8DCF"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eastAsiaTheme="minorHAnsi" w:hAnsiTheme="minorHAnsi" w:cstheme="minorHAnsi"/>
                <w:caps/>
                <w:color w:val="5F5D5E"/>
                <w:sz w:val="18"/>
              </w:rPr>
              <w:t>非签约图片</w:t>
            </w:r>
          </w:p>
          <w:p w14:paraId="0C03B4B5"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57A4367F" w14:textId="77777777" w:rsidTr="00117DD3">
        <w:trPr>
          <w:trHeight w:val="3727"/>
        </w:trPr>
        <w:tc>
          <w:tcPr>
            <w:tcW w:w="4820" w:type="dxa"/>
            <w:gridSpan w:val="2"/>
          </w:tcPr>
          <w:p w14:paraId="576F7255"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表壳</w:t>
            </w:r>
          </w:p>
          <w:p w14:paraId="6981F939" w14:textId="1FEC4972"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钛金属和黑色镀层磨砂钛金属</w:t>
            </w:r>
          </w:p>
          <w:p w14:paraId="3A42F173" w14:textId="5ED10BBA"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钛金属表冠</w:t>
            </w:r>
          </w:p>
          <w:p w14:paraId="35359847"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带防眩涂层的蓝宝石水晶玻璃表镜</w:t>
            </w:r>
          </w:p>
          <w:p w14:paraId="641FAAEA"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2DECCC05"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表盘</w:t>
            </w:r>
          </w:p>
          <w:p w14:paraId="705B9CB4" w14:textId="28FAFE88"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浅橙色镀层黄铜</w:t>
            </w:r>
          </w:p>
          <w:p w14:paraId="05978AC6"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黑色镀金镶饰、黑色移印，</w:t>
            </w:r>
            <w:r>
              <w:rPr>
                <w:rFonts w:asciiTheme="minorHAnsi" w:eastAsiaTheme="minorHAnsi" w:hAnsiTheme="minorHAnsi" w:cstheme="minorHAnsi"/>
                <w:color w:val="5F5D5E"/>
                <w:sz w:val="18"/>
              </w:rPr>
              <w:br/>
              <w:t xml:space="preserve">  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r w:rsidRPr="006D3CE7">
              <w:rPr>
                <w:rFonts w:ascii="Calibri" w:eastAsiaTheme="minorHAnsi" w:hAnsi="Calibri" w:cs="Calibri"/>
                <w:color w:val="5F5D5E"/>
                <w:sz w:val="18"/>
              </w:rPr>
              <w:t>C1 / WL</w:t>
            </w:r>
          </w:p>
          <w:p w14:paraId="21B37844" w14:textId="5C0521B3"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硼硅酸盐毛细管内黑色液体</w:t>
            </w:r>
          </w:p>
          <w:p w14:paraId="7D19943A"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xml:space="preserve">- </w:t>
            </w:r>
            <w:r w:rsidRPr="006D3CE7">
              <w:rPr>
                <w:rFonts w:ascii="Calibri" w:eastAsiaTheme="minorHAnsi" w:hAnsi="Calibri" w:cs="Calibri"/>
                <w:color w:val="5F5D5E"/>
                <w:sz w:val="18"/>
              </w:rPr>
              <w:t>50</w:t>
            </w:r>
            <w:r>
              <w:rPr>
                <w:rFonts w:asciiTheme="minorHAnsi" w:eastAsiaTheme="minorHAnsi" w:hAnsiTheme="minorHAnsi" w:cstheme="minorHAnsi"/>
                <w:color w:val="5F5D5E"/>
                <w:sz w:val="18"/>
              </w:rPr>
              <w:t>米防水深度</w:t>
            </w:r>
          </w:p>
          <w:p w14:paraId="595878DE" w14:textId="77777777" w:rsidR="001234DF" w:rsidRPr="006C6CCB"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3221C9F8"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机芯</w:t>
            </w:r>
          </w:p>
          <w:p w14:paraId="554E0975"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型号：</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501-CM</w:t>
            </w:r>
            <w:r>
              <w:rPr>
                <w:rFonts w:asciiTheme="minorHAnsi" w:eastAsiaTheme="minorHAnsi" w:hAnsiTheme="minorHAnsi" w:cstheme="minorHAnsi"/>
                <w:color w:val="5F5D5E"/>
                <w:sz w:val="18"/>
              </w:rPr>
              <w:t xml:space="preserve"> (</w:t>
            </w:r>
            <w:r w:rsidRPr="006D3CE7">
              <w:rPr>
                <w:rFonts w:ascii="Calibri" w:eastAsiaTheme="minorHAnsi" w:hAnsi="Calibri" w:cs="Calibri"/>
                <w:color w:val="5F5D5E"/>
                <w:sz w:val="18"/>
              </w:rPr>
              <w:t>352</w:t>
            </w:r>
            <w:r>
              <w:rPr>
                <w:rFonts w:asciiTheme="minorHAnsi" w:eastAsiaTheme="minorHAnsi" w:hAnsiTheme="minorHAnsi" w:cstheme="minorHAnsi"/>
                <w:color w:val="5F5D5E"/>
                <w:sz w:val="18"/>
              </w:rPr>
              <w:t>枚)</w:t>
            </w:r>
          </w:p>
          <w:p w14:paraId="2DCDA998"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类型：</w:t>
            </w:r>
            <w:r>
              <w:rPr>
                <w:rFonts w:asciiTheme="minorHAnsi" w:eastAsiaTheme="minorHAnsi" w:hAnsiTheme="minorHAnsi" w:cstheme="minorHAnsi"/>
                <w:color w:val="5F5D5E"/>
                <w:sz w:val="18"/>
              </w:rPr>
              <w:tab/>
              <w:t>机械腕表</w:t>
            </w:r>
          </w:p>
          <w:p w14:paraId="45EFE8C3"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振频：</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28,800</w:t>
            </w:r>
            <w:r>
              <w:rPr>
                <w:rFonts w:asciiTheme="minorHAnsi" w:eastAsiaTheme="minorHAnsi" w:hAnsiTheme="minorHAnsi" w:cstheme="minorHAnsi"/>
                <w:color w:val="5F5D5E"/>
                <w:sz w:val="18"/>
              </w:rPr>
              <w:t>振次/小时 (</w:t>
            </w:r>
            <w:r w:rsidRPr="006D3CE7">
              <w:rPr>
                <w:rFonts w:ascii="Calibri" w:eastAsiaTheme="minorHAnsi" w:hAnsi="Calibri" w:cs="Calibri"/>
                <w:color w:val="5F5D5E"/>
                <w:sz w:val="18"/>
              </w:rPr>
              <w:t>4</w:t>
            </w:r>
            <w:r>
              <w:rPr>
                <w:rFonts w:asciiTheme="minorHAnsi" w:eastAsiaTheme="minorHAnsi" w:hAnsiTheme="minorHAnsi" w:cstheme="minorHAnsi"/>
                <w:color w:val="5F5D5E"/>
                <w:sz w:val="18"/>
              </w:rPr>
              <w:t>赫兹)</w:t>
            </w:r>
          </w:p>
          <w:p w14:paraId="1FC151B1"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宝石数：</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41</w:t>
            </w:r>
          </w:p>
          <w:p w14:paraId="5667A667"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上链：</w:t>
            </w:r>
            <w:r>
              <w:rPr>
                <w:rFonts w:asciiTheme="minorHAnsi" w:eastAsiaTheme="minorHAnsi" w:hAnsiTheme="minorHAnsi" w:cstheme="minorHAnsi"/>
                <w:color w:val="5F5D5E"/>
                <w:sz w:val="18"/>
              </w:rPr>
              <w:tab/>
              <w:t>手动</w:t>
            </w:r>
          </w:p>
          <w:p w14:paraId="6167929C" w14:textId="2967DFCC"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动力存储：</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72</w:t>
            </w:r>
            <w:r>
              <w:rPr>
                <w:rFonts w:asciiTheme="minorHAnsi" w:eastAsiaTheme="minorHAnsi" w:hAnsiTheme="minorHAnsi" w:cstheme="minorHAnsi"/>
                <w:color w:val="5F5D5E"/>
                <w:sz w:val="18"/>
              </w:rPr>
              <w:t>小时</w:t>
            </w:r>
          </w:p>
          <w:p w14:paraId="5D7058AA" w14:textId="131861AD"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表面处理工艺：精细喷砂和磨砂修饰</w:t>
            </w:r>
          </w:p>
          <w:p w14:paraId="3A066479"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镀层：</w:t>
            </w:r>
            <w:r>
              <w:rPr>
                <w:rFonts w:asciiTheme="minorHAnsi" w:eastAsiaTheme="minorHAnsi" w:hAnsiTheme="minorHAnsi" w:cstheme="minorHAnsi"/>
                <w:color w:val="5F5D5E"/>
                <w:sz w:val="18"/>
              </w:rPr>
              <w:tab/>
              <w:t>黑色和银色镀层</w:t>
            </w:r>
          </w:p>
          <w:p w14:paraId="22495352"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720E30B3"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功能</w:t>
            </w:r>
          </w:p>
          <w:p w14:paraId="256F40E9"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逆跳式液体显示小时</w:t>
            </w:r>
          </w:p>
          <w:p w14:paraId="3819E41E"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eastAsiaTheme="minorHAnsi" w:hAnsiTheme="minorHAnsi" w:cstheme="minorHAnsi"/>
                <w:color w:val="5F5D5E"/>
                <w:sz w:val="18"/>
              </w:rPr>
              <w:tab/>
              <w:t>- 中央分针</w:t>
            </w:r>
          </w:p>
          <w:p w14:paraId="54511296"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动力存储指针</w:t>
            </w:r>
          </w:p>
          <w:p w14:paraId="4542ED77"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39CDA6E"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指针</w:t>
            </w:r>
          </w:p>
          <w:p w14:paraId="23746C87" w14:textId="4216F11B"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黑金抛光分针，白色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p>
          <w:p w14:paraId="44744438" w14:textId="14B5C1CD"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黑金抛光动力存储指针，白色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p>
          <w:p w14:paraId="3B69F5A1"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表带</w:t>
            </w:r>
          </w:p>
          <w:p w14:paraId="6B0100CB"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eastAsiaTheme="minorHAnsi" w:hAnsiTheme="minorHAnsi" w:cstheme="minorHAnsi"/>
                <w:color w:val="5F5D5E"/>
                <w:sz w:val="18"/>
              </w:rPr>
              <w:tab/>
              <w:t>- 黑色橡胶表带</w:t>
            </w:r>
          </w:p>
          <w:p w14:paraId="20886DC0" w14:textId="6CB63D4E" w:rsidR="001234DF" w:rsidRPr="006C6CCB" w:rsidRDefault="001234DF" w:rsidP="002422C6">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eastAsiaTheme="minorHAnsi" w:hAnsiTheme="minorHAnsi" w:cstheme="minorHAnsi"/>
                <w:color w:val="5F5D5E"/>
                <w:sz w:val="18"/>
              </w:rPr>
              <w:tab/>
              <w:t>- 暗灰色</w:t>
            </w:r>
            <w:r w:rsidRPr="006D3CE7">
              <w:rPr>
                <w:rFonts w:ascii="Calibri" w:eastAsiaTheme="minorHAnsi" w:hAnsi="Calibri" w:cs="Calibri"/>
                <w:color w:val="5F5D5E"/>
                <w:sz w:val="18"/>
              </w:rPr>
              <w:t>GR094</w:t>
            </w:r>
            <w:r>
              <w:rPr>
                <w:rFonts w:asciiTheme="minorHAnsi" w:eastAsiaTheme="minorHAnsi" w:hAnsiTheme="minorHAnsi" w:cstheme="minorHAnsi"/>
                <w:color w:val="5F5D5E"/>
                <w:sz w:val="18"/>
              </w:rPr>
              <w:t>橡胶表带</w:t>
            </w:r>
          </w:p>
          <w:p w14:paraId="2CE717EC"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388D82EA"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表扣</w:t>
            </w:r>
          </w:p>
          <w:p w14:paraId="27E41E1B" w14:textId="46CA5E73"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钛金属针扣</w:t>
            </w:r>
          </w:p>
          <w:p w14:paraId="7563B624"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eastAsiaTheme="minorHAnsi" w:hAnsiTheme="minorHAnsi" w:cstheme="minorHAnsi"/>
                <w:color w:val="5F5D5E"/>
                <w:sz w:val="18"/>
              </w:rPr>
              <w:tab/>
              <w:t>- 磨砂和喷砂修饰</w:t>
            </w:r>
          </w:p>
          <w:p w14:paraId="0D4F7619"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3C7249AA"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尺寸</w:t>
            </w:r>
          </w:p>
          <w:p w14:paraId="0780DB86"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宽度：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45.30</w:t>
            </w:r>
            <w:r>
              <w:rPr>
                <w:rFonts w:asciiTheme="minorHAnsi" w:eastAsiaTheme="minorHAnsi" w:hAnsiTheme="minorHAnsi" w:cstheme="minorHAnsi"/>
                <w:color w:val="5F5D5E"/>
                <w:sz w:val="18"/>
              </w:rPr>
              <w:t>毫米</w:t>
            </w:r>
          </w:p>
          <w:p w14:paraId="75725235"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长度：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46.30</w:t>
            </w:r>
            <w:r>
              <w:rPr>
                <w:rFonts w:asciiTheme="minorHAnsi" w:eastAsiaTheme="minorHAnsi" w:hAnsiTheme="minorHAnsi" w:cstheme="minorHAnsi"/>
                <w:color w:val="5F5D5E"/>
                <w:sz w:val="18"/>
              </w:rPr>
              <w:t>毫米</w:t>
            </w:r>
          </w:p>
          <w:p w14:paraId="3DC8B3BD"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Pr>
                <w:rFonts w:asciiTheme="minorHAnsi" w:eastAsiaTheme="minorHAnsi" w:hAnsiTheme="minorHAnsi" w:cstheme="minorHAnsi"/>
                <w:color w:val="5F5D5E"/>
                <w:sz w:val="18"/>
              </w:rPr>
              <w:tab/>
              <w:t>- 厚度：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17.20</w:t>
            </w:r>
            <w:r>
              <w:rPr>
                <w:rFonts w:asciiTheme="minorHAnsi" w:eastAsiaTheme="minorHAnsi" w:hAnsiTheme="minorHAnsi" w:cstheme="minorHAnsi"/>
                <w:color w:val="5F5D5E"/>
                <w:sz w:val="18"/>
              </w:rPr>
              <w:t>毫米</w:t>
            </w:r>
          </w:p>
        </w:tc>
      </w:tr>
    </w:tbl>
    <w:p w14:paraId="2A57414F" w14:textId="24D26398" w:rsidR="00D16741" w:rsidRPr="00AC0591" w:rsidRDefault="001234DF" w:rsidP="00D16741">
      <w:pPr>
        <w:pStyle w:val="Paragraphestandard"/>
        <w:jc w:val="both"/>
        <w:rPr>
          <w:rFonts w:ascii="Calibri" w:hAnsi="Calibri" w:cs="Calibri"/>
          <w:caps/>
          <w:color w:val="FFFFFF" w:themeColor="background1"/>
          <w:spacing w:val="12"/>
          <w:sz w:val="44"/>
          <w:szCs w:val="44"/>
        </w:rPr>
      </w:pPr>
      <w:r>
        <w:rPr>
          <w:rFonts w:ascii="SimSun" w:eastAsiaTheme="minorHAnsi" w:hAnsi="SimSun" w:cs="SimSun"/>
          <w:caps/>
          <w:color w:val="FFFFFF" w:themeColor="background1"/>
          <w:sz w:val="44"/>
        </w:rPr>
        <w:br w:type="page"/>
      </w:r>
      <w:r>
        <w:rPr>
          <w:rFonts w:ascii="Gotham" w:hAnsi="Gotham"/>
          <w:caps/>
          <w:noProof/>
          <w:color w:val="FFFFFF" w:themeColor="background1"/>
          <w:lang w:val="en-US"/>
        </w:rPr>
        <w:lastRenderedPageBreak/>
        <w:drawing>
          <wp:anchor distT="0" distB="0" distL="114300" distR="114300" simplePos="0" relativeHeight="251673600" behindDoc="1" locked="0" layoutInCell="1" allowOverlap="1" wp14:anchorId="364379A3" wp14:editId="24DB5E81">
            <wp:simplePos x="0" y="0"/>
            <wp:positionH relativeFrom="page">
              <wp:posOffset>17253</wp:posOffset>
            </wp:positionH>
            <wp:positionV relativeFrom="page">
              <wp:posOffset>0</wp:posOffset>
            </wp:positionV>
            <wp:extent cx="7556500" cy="1302384"/>
            <wp:effectExtent l="0" t="0" r="0" b="0"/>
            <wp:wrapNone/>
            <wp:docPr id="742016953"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6953"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lang w:val="en-US"/>
        </w:rPr>
        <w:drawing>
          <wp:anchor distT="0" distB="0" distL="114300" distR="114300" simplePos="0" relativeHeight="251667456" behindDoc="1" locked="0" layoutInCell="1" allowOverlap="1" wp14:anchorId="455C7CF1" wp14:editId="083213E1">
            <wp:simplePos x="0" y="0"/>
            <wp:positionH relativeFrom="page">
              <wp:posOffset>17253</wp:posOffset>
            </wp:positionH>
            <wp:positionV relativeFrom="page">
              <wp:align>top</wp:align>
            </wp:positionV>
            <wp:extent cx="7537136" cy="1302589"/>
            <wp:effectExtent l="0" t="0" r="6985" b="0"/>
            <wp:wrapNone/>
            <wp:docPr id="327250210"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SimSun" w:eastAsiaTheme="minorHAnsi" w:hAnsi="SimSun" w:cs="SimSun"/>
          <w:caps/>
          <w:color w:val="FFFFFF" w:themeColor="background1"/>
          <w:sz w:val="44"/>
        </w:rPr>
        <w:t>技术规格</w:t>
      </w:r>
    </w:p>
    <w:p w14:paraId="672C16C3"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B754CA" w:rsidRPr="00B754CA" w14:paraId="5F0E4D43" w14:textId="77777777" w:rsidTr="00117DD3">
        <w:trPr>
          <w:trHeight w:val="2139"/>
        </w:trPr>
        <w:tc>
          <w:tcPr>
            <w:tcW w:w="2973" w:type="dxa"/>
          </w:tcPr>
          <w:p w14:paraId="21721613" w14:textId="77777777" w:rsidR="001234DF" w:rsidRPr="00B754CA" w:rsidRDefault="001234DF" w:rsidP="00117DD3">
            <w:pPr>
              <w:jc w:val="both"/>
              <w:rPr>
                <w:rFonts w:cstheme="minorHAnsi"/>
                <w:color w:val="5F5D5E"/>
              </w:rPr>
            </w:pPr>
            <w:r>
              <w:rPr>
                <w:rFonts w:cstheme="minorHAnsi"/>
                <w:noProof/>
                <w:color w:val="5F5D5E"/>
                <w:lang w:val="en-US"/>
              </w:rPr>
              <w:drawing>
                <wp:inline distT="0" distB="0" distL="0" distR="0" wp14:anchorId="16A9F4C8" wp14:editId="3E01D52D">
                  <wp:extent cx="1493684" cy="2224312"/>
                  <wp:effectExtent l="0" t="0" r="0" b="5080"/>
                  <wp:docPr id="675839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39211"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30C5AB93" w14:textId="77777777" w:rsidR="001234DF" w:rsidRPr="0065066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eastAsiaTheme="minorHAnsi" w:hAnsiTheme="minorHAnsi" w:cstheme="minorHAnsi"/>
                <w:caps/>
                <w:color w:val="5F5D5E"/>
              </w:rPr>
              <w:t>表款</w:t>
            </w:r>
          </w:p>
          <w:p w14:paraId="2A53E39F" w14:textId="11C229EA" w:rsidR="001234DF" w:rsidRPr="00366996" w:rsidRDefault="001234DF" w:rsidP="00CF4078">
            <w:pPr>
              <w:pStyle w:val="Paragraphestandard"/>
              <w:tabs>
                <w:tab w:val="left" w:pos="660"/>
              </w:tabs>
              <w:suppressAutoHyphens/>
              <w:spacing w:after="80" w:line="240" w:lineRule="auto"/>
              <w:rPr>
                <w:rFonts w:ascii="Calibri" w:hAnsi="Calibri" w:cs="Calibri"/>
                <w:b/>
                <w:bCs/>
                <w:color w:val="5F5D5E"/>
                <w:sz w:val="50"/>
                <w:szCs w:val="50"/>
              </w:rPr>
            </w:pPr>
            <w:r w:rsidRPr="00366996">
              <w:rPr>
                <w:rFonts w:ascii="Calibri" w:eastAsiaTheme="minorHAnsi" w:hAnsi="Calibri" w:cs="Calibri"/>
                <w:b/>
                <w:color w:val="5F5D5E"/>
                <w:sz w:val="50"/>
              </w:rPr>
              <w:t>HYT T1</w:t>
            </w:r>
            <w:r w:rsidRPr="00366996">
              <w:rPr>
                <w:rFonts w:ascii="SimSun" w:eastAsiaTheme="minorHAnsi" w:hAnsi="SimSun" w:cs="SimSun"/>
                <w:b/>
                <w:color w:val="5F5D5E"/>
                <w:sz w:val="50"/>
              </w:rPr>
              <w:br/>
            </w:r>
            <w:r w:rsidR="00366996" w:rsidRPr="00366996">
              <w:rPr>
                <w:rFonts w:ascii="Calibri" w:hAnsi="Calibri" w:cs="Calibri"/>
                <w:b/>
                <w:bCs/>
                <w:color w:val="5F5D5E"/>
                <w:sz w:val="50"/>
                <w:szCs w:val="50"/>
              </w:rPr>
              <w:t>5N</w:t>
            </w:r>
            <w:r w:rsidR="00366996" w:rsidRPr="00366996">
              <w:rPr>
                <w:rFonts w:ascii="Calibri" w:hAnsi="Calibri" w:cs="Calibri"/>
                <w:b/>
                <w:bCs/>
                <w:color w:val="5F5D5E"/>
                <w:sz w:val="50"/>
                <w:szCs w:val="50"/>
                <w:lang w:val="en-US"/>
              </w:rPr>
              <w:t>金</w:t>
            </w:r>
            <w:r w:rsidR="00366996" w:rsidRPr="00366996">
              <w:rPr>
                <w:rFonts w:asciiTheme="minorEastAsia" w:hAnsiTheme="minorEastAsia" w:cs="Calibri"/>
                <w:b/>
                <w:bCs/>
                <w:color w:val="5F5D5E"/>
                <w:sz w:val="50"/>
                <w:szCs w:val="50"/>
              </w:rPr>
              <w:t>/</w:t>
            </w:r>
            <w:r w:rsidR="00366996" w:rsidRPr="00366996">
              <w:rPr>
                <w:rFonts w:ascii="Calibri" w:hAnsi="Calibri" w:cs="Calibri"/>
                <w:b/>
                <w:bCs/>
                <w:color w:val="5F5D5E"/>
                <w:sz w:val="50"/>
                <w:szCs w:val="50"/>
                <w:lang w:val="en-US"/>
              </w:rPr>
              <w:t>钛金属</w:t>
            </w:r>
            <w:r w:rsidR="00366996" w:rsidRPr="00366996">
              <w:rPr>
                <w:rFonts w:ascii="Calibri" w:hAnsi="Calibri" w:cs="Calibri"/>
                <w:b/>
                <w:bCs/>
                <w:color w:val="5F5D5E"/>
                <w:sz w:val="50"/>
                <w:szCs w:val="50"/>
              </w:rPr>
              <w:t>，</w:t>
            </w:r>
            <w:r w:rsidR="00366996" w:rsidRPr="00366996">
              <w:rPr>
                <w:rFonts w:ascii="Calibri" w:hAnsi="Calibri" w:cs="Calibri"/>
                <w:b/>
                <w:bCs/>
                <w:color w:val="5F5D5E"/>
                <w:sz w:val="50"/>
                <w:szCs w:val="50"/>
                <w:lang w:val="en-US"/>
              </w:rPr>
              <w:t>深蓝色</w:t>
            </w:r>
          </w:p>
          <w:p w14:paraId="6F500D98" w14:textId="31DB3929" w:rsidR="001234DF" w:rsidRPr="0065066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eastAsiaTheme="minorHAnsi" w:hAnsiTheme="minorHAnsi" w:cstheme="minorHAnsi"/>
                <w:caps/>
                <w:color w:val="5F5D5E"/>
              </w:rPr>
              <w:t>型号：</w:t>
            </w:r>
            <w:r w:rsidRPr="00F629A7">
              <w:rPr>
                <w:rFonts w:ascii="Calibri" w:eastAsiaTheme="minorHAnsi" w:hAnsi="Calibri" w:cs="Calibri"/>
                <w:color w:val="5F5D5E"/>
                <w:sz w:val="30"/>
              </w:rPr>
              <w:t>H03208-A</w:t>
            </w:r>
          </w:p>
          <w:p w14:paraId="6D268151" w14:textId="1E208A87" w:rsidR="001234DF" w:rsidRPr="0065066A" w:rsidRDefault="001234DF" w:rsidP="00117DD3">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eastAsiaTheme="minorHAnsi" w:hAnsiTheme="minorHAnsi" w:cstheme="minorHAnsi"/>
                <w:caps/>
                <w:color w:val="5F5D5E"/>
              </w:rPr>
              <w:t>建议售价：</w:t>
            </w:r>
            <w:r w:rsidRPr="00F629A7">
              <w:rPr>
                <w:rFonts w:ascii="Calibri" w:eastAsiaTheme="minorHAnsi" w:hAnsi="Calibri" w:cs="Calibri"/>
                <w:color w:val="5F5D5E"/>
                <w:sz w:val="30"/>
              </w:rPr>
              <w:t>64,000</w:t>
            </w:r>
            <w:r>
              <w:rPr>
                <w:rFonts w:asciiTheme="minorHAnsi" w:eastAsiaTheme="minorHAnsi" w:hAnsiTheme="minorHAnsi" w:cstheme="minorHAnsi"/>
                <w:color w:val="5F5D5E"/>
                <w:sz w:val="30"/>
              </w:rPr>
              <w:t>瑞士法郎</w:t>
            </w:r>
            <w:r>
              <w:rPr>
                <w:rFonts w:asciiTheme="minorHAnsi" w:eastAsiaTheme="minorHAnsi" w:hAnsiTheme="minorHAnsi" w:cstheme="minorHAnsi"/>
                <w:color w:val="5F5D5E"/>
              </w:rPr>
              <w:t xml:space="preserve"> (</w:t>
            </w:r>
            <w:r>
              <w:rPr>
                <w:rFonts w:asciiTheme="minorHAnsi" w:eastAsiaTheme="minorHAnsi" w:hAnsiTheme="minorHAnsi" w:cstheme="minorHAnsi"/>
                <w:color w:val="5F5D5E"/>
                <w:sz w:val="18"/>
              </w:rPr>
              <w:t>不含税</w:t>
            </w:r>
            <w:r>
              <w:rPr>
                <w:rFonts w:asciiTheme="minorHAnsi" w:eastAsiaTheme="minorHAnsi" w:hAnsiTheme="minorHAnsi" w:cstheme="minorHAnsi"/>
                <w:color w:val="5F5D5E"/>
              </w:rPr>
              <w:t>)</w:t>
            </w:r>
          </w:p>
          <w:p w14:paraId="793BFF6D" w14:textId="77777777" w:rsidR="001234DF" w:rsidRPr="0065066A"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5855FFFC"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eastAsiaTheme="minorHAnsi" w:hAnsiTheme="minorHAnsi" w:cstheme="minorHAnsi"/>
                <w:caps/>
                <w:color w:val="5F5D5E"/>
                <w:sz w:val="18"/>
              </w:rPr>
              <w:t>非签约图片</w:t>
            </w:r>
          </w:p>
          <w:p w14:paraId="0B2329FC"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1234DF" w:rsidRPr="00B754CA" w14:paraId="2A805937" w14:textId="77777777" w:rsidTr="00117DD3">
        <w:trPr>
          <w:trHeight w:val="3727"/>
        </w:trPr>
        <w:tc>
          <w:tcPr>
            <w:tcW w:w="4820" w:type="dxa"/>
            <w:gridSpan w:val="2"/>
          </w:tcPr>
          <w:p w14:paraId="42B6DD54"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表壳</w:t>
            </w:r>
          </w:p>
          <w:p w14:paraId="7C55BF1F" w14:textId="5CD0243F" w:rsidR="001234DF" w:rsidRPr="006C6CCB" w:rsidRDefault="001234DF" w:rsidP="009764A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w:t>
            </w:r>
            <w:r w:rsidRPr="006D3CE7">
              <w:rPr>
                <w:rFonts w:asciiTheme="minorHAnsi" w:eastAsiaTheme="minorHAnsi" w:hAnsiTheme="minorHAnsi" w:cstheme="minorHAnsi"/>
                <w:color w:val="5F5D5E"/>
                <w:sz w:val="18"/>
              </w:rPr>
              <w:t xml:space="preserve"> </w:t>
            </w:r>
            <w:r w:rsidRPr="00F629A7">
              <w:rPr>
                <w:rFonts w:ascii="Calibri" w:eastAsiaTheme="minorHAnsi" w:hAnsi="Calibri" w:cs="Calibri"/>
                <w:color w:val="5F5D5E"/>
                <w:sz w:val="18"/>
              </w:rPr>
              <w:t>5N</w:t>
            </w:r>
            <w:r>
              <w:rPr>
                <w:rFonts w:asciiTheme="minorHAnsi" w:eastAsiaTheme="minorHAnsi" w:hAnsiTheme="minorHAnsi" w:cstheme="minorHAnsi"/>
                <w:color w:val="5F5D5E"/>
                <w:sz w:val="18"/>
              </w:rPr>
              <w:t>玫瑰金和钛金属，黑色镀层磨砂修饰</w:t>
            </w:r>
          </w:p>
          <w:p w14:paraId="0091FFC7" w14:textId="307DA288"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xml:space="preserve">- </w:t>
            </w:r>
            <w:r w:rsidRPr="00F629A7">
              <w:rPr>
                <w:rFonts w:ascii="Calibri" w:eastAsiaTheme="minorHAnsi" w:hAnsi="Calibri" w:cs="Calibri"/>
                <w:color w:val="5F5D5E"/>
                <w:sz w:val="18"/>
              </w:rPr>
              <w:t>5N</w:t>
            </w:r>
            <w:r>
              <w:rPr>
                <w:rFonts w:asciiTheme="minorHAnsi" w:eastAsiaTheme="minorHAnsi" w:hAnsiTheme="minorHAnsi" w:cstheme="minorHAnsi"/>
                <w:color w:val="5F5D5E"/>
                <w:sz w:val="18"/>
              </w:rPr>
              <w:t>玫瑰金表冠</w:t>
            </w:r>
          </w:p>
          <w:p w14:paraId="7C0E1DFA" w14:textId="77777777" w:rsidR="001234DF" w:rsidRPr="00366996"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带防眩涂层的蓝宝石水晶玻璃表镜</w:t>
            </w:r>
          </w:p>
          <w:p w14:paraId="44A0F1DD" w14:textId="77777777" w:rsidR="001234DF" w:rsidRPr="00366996"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6D6B7BD5" w14:textId="77777777" w:rsidR="001234DF" w:rsidRPr="00366996"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表盘</w:t>
            </w:r>
          </w:p>
          <w:p w14:paraId="4F7A7E55" w14:textId="3BDF0F66" w:rsidR="001234DF" w:rsidRPr="00366996"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xml:space="preserve">- </w:t>
            </w:r>
            <w:r w:rsidR="000F5E30">
              <w:rPr>
                <w:rFonts w:asciiTheme="minorHAnsi" w:eastAsiaTheme="minorHAnsi" w:hAnsiTheme="minorHAnsi" w:cstheme="minorHAnsi" w:hint="eastAsia"/>
                <w:color w:val="5F5D5E"/>
                <w:sz w:val="18"/>
              </w:rPr>
              <w:t>深蓝</w:t>
            </w:r>
            <w:r w:rsidR="000F5E30">
              <w:rPr>
                <w:rFonts w:asciiTheme="minorHAnsi" w:eastAsiaTheme="minorHAnsi" w:hAnsiTheme="minorHAnsi" w:cstheme="minorHAnsi"/>
                <w:color w:val="5F5D5E"/>
                <w:sz w:val="18"/>
              </w:rPr>
              <w:t>色</w:t>
            </w:r>
            <w:r>
              <w:rPr>
                <w:rFonts w:asciiTheme="minorHAnsi" w:eastAsiaTheme="minorHAnsi" w:hAnsiTheme="minorHAnsi" w:cstheme="minorHAnsi"/>
                <w:color w:val="5F5D5E"/>
                <w:sz w:val="18"/>
              </w:rPr>
              <w:t>镀层黄铜</w:t>
            </w:r>
          </w:p>
          <w:p w14:paraId="294D68B5" w14:textId="4C5901F9"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xml:space="preserve">- </w:t>
            </w:r>
            <w:r w:rsidRPr="006D3CE7">
              <w:rPr>
                <w:rFonts w:ascii="Calibri" w:eastAsiaTheme="minorHAnsi" w:hAnsi="Calibri" w:cs="Calibri"/>
                <w:color w:val="5F5D5E"/>
                <w:sz w:val="18"/>
              </w:rPr>
              <w:t>5N</w:t>
            </w:r>
            <w:r>
              <w:rPr>
                <w:rFonts w:asciiTheme="minorHAnsi" w:eastAsiaTheme="minorHAnsi" w:hAnsiTheme="minorHAnsi" w:cstheme="minorHAnsi"/>
                <w:color w:val="5F5D5E"/>
                <w:sz w:val="18"/>
              </w:rPr>
              <w:t>玫瑰金镶饰、白色移印，</w:t>
            </w:r>
            <w:r>
              <w:rPr>
                <w:rFonts w:asciiTheme="minorHAnsi" w:eastAsiaTheme="minorHAnsi" w:hAnsiTheme="minorHAnsi" w:cstheme="minorHAnsi"/>
                <w:color w:val="5F5D5E"/>
                <w:sz w:val="18"/>
              </w:rPr>
              <w:br/>
              <w:t xml:space="preserve">  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r w:rsidRPr="006D3CE7">
              <w:rPr>
                <w:rFonts w:ascii="Calibri" w:eastAsiaTheme="minorHAnsi" w:hAnsi="Calibri" w:cs="Calibri"/>
                <w:color w:val="5F5D5E"/>
                <w:sz w:val="18"/>
              </w:rPr>
              <w:t>C1 / WL</w:t>
            </w:r>
          </w:p>
          <w:p w14:paraId="19B6BBD3" w14:textId="4A76AF49"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硼硅酸盐毛细管内黑色液体</w:t>
            </w:r>
          </w:p>
          <w:p w14:paraId="12505FDA"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xml:space="preserve">- </w:t>
            </w:r>
            <w:r w:rsidRPr="006D3CE7">
              <w:rPr>
                <w:rFonts w:ascii="Calibri" w:eastAsiaTheme="minorHAnsi" w:hAnsi="Calibri" w:cs="Calibri"/>
                <w:color w:val="5F5D5E"/>
                <w:sz w:val="18"/>
              </w:rPr>
              <w:t>50</w:t>
            </w:r>
            <w:r>
              <w:rPr>
                <w:rFonts w:asciiTheme="minorHAnsi" w:eastAsiaTheme="minorHAnsi" w:hAnsiTheme="minorHAnsi" w:cstheme="minorHAnsi"/>
                <w:color w:val="5F5D5E"/>
                <w:sz w:val="18"/>
              </w:rPr>
              <w:t>米防水深度</w:t>
            </w:r>
          </w:p>
          <w:p w14:paraId="3079EBA3" w14:textId="77777777" w:rsidR="001234DF" w:rsidRPr="006C6CCB"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5051A3F5"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机芯</w:t>
            </w:r>
          </w:p>
          <w:p w14:paraId="670BBC60"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型号：</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 xml:space="preserve">501-CM </w:t>
            </w:r>
            <w:r>
              <w:rPr>
                <w:rFonts w:asciiTheme="minorHAnsi" w:eastAsiaTheme="minorHAnsi" w:hAnsiTheme="minorHAnsi" w:cstheme="minorHAnsi"/>
                <w:color w:val="5F5D5E"/>
                <w:sz w:val="18"/>
              </w:rPr>
              <w:t>(</w:t>
            </w:r>
            <w:r w:rsidRPr="006D3CE7">
              <w:rPr>
                <w:rFonts w:ascii="Calibri" w:eastAsiaTheme="minorHAnsi" w:hAnsi="Calibri" w:cs="Calibri"/>
                <w:color w:val="5F5D5E"/>
                <w:sz w:val="18"/>
              </w:rPr>
              <w:t>352</w:t>
            </w:r>
            <w:r>
              <w:rPr>
                <w:rFonts w:asciiTheme="minorHAnsi" w:eastAsiaTheme="minorHAnsi" w:hAnsiTheme="minorHAnsi" w:cstheme="minorHAnsi"/>
                <w:color w:val="5F5D5E"/>
                <w:sz w:val="18"/>
              </w:rPr>
              <w:t>枚)</w:t>
            </w:r>
          </w:p>
          <w:p w14:paraId="4846AEED"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类型：</w:t>
            </w:r>
            <w:r>
              <w:rPr>
                <w:rFonts w:asciiTheme="minorHAnsi" w:eastAsiaTheme="minorHAnsi" w:hAnsiTheme="minorHAnsi" w:cstheme="minorHAnsi"/>
                <w:color w:val="5F5D5E"/>
                <w:sz w:val="18"/>
              </w:rPr>
              <w:tab/>
              <w:t>机械腕表</w:t>
            </w:r>
          </w:p>
          <w:p w14:paraId="5AB1A432"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振频：</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28,800</w:t>
            </w:r>
            <w:r>
              <w:rPr>
                <w:rFonts w:asciiTheme="minorHAnsi" w:eastAsiaTheme="minorHAnsi" w:hAnsiTheme="minorHAnsi" w:cstheme="minorHAnsi"/>
                <w:color w:val="5F5D5E"/>
                <w:sz w:val="18"/>
              </w:rPr>
              <w:t>振次/小时 (</w:t>
            </w:r>
            <w:r w:rsidRPr="006D3CE7">
              <w:rPr>
                <w:rFonts w:asciiTheme="minorHAnsi" w:eastAsiaTheme="minorHAnsi" w:hAnsiTheme="minorHAnsi" w:cstheme="minorHAnsi"/>
                <w:color w:val="5F5D5E"/>
                <w:sz w:val="18"/>
              </w:rPr>
              <w:t>4</w:t>
            </w:r>
            <w:r>
              <w:rPr>
                <w:rFonts w:asciiTheme="minorHAnsi" w:eastAsiaTheme="minorHAnsi" w:hAnsiTheme="minorHAnsi" w:cstheme="minorHAnsi"/>
                <w:color w:val="5F5D5E"/>
                <w:sz w:val="18"/>
              </w:rPr>
              <w:t>赫兹)</w:t>
            </w:r>
          </w:p>
          <w:p w14:paraId="6BF4F3CB"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宝石数：</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41</w:t>
            </w:r>
          </w:p>
          <w:p w14:paraId="2F39A696"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上链：</w:t>
            </w:r>
            <w:r>
              <w:rPr>
                <w:rFonts w:asciiTheme="minorHAnsi" w:eastAsiaTheme="minorHAnsi" w:hAnsiTheme="minorHAnsi" w:cstheme="minorHAnsi"/>
                <w:color w:val="5F5D5E"/>
                <w:sz w:val="18"/>
              </w:rPr>
              <w:tab/>
              <w:t>手动</w:t>
            </w:r>
          </w:p>
          <w:p w14:paraId="51B89B70" w14:textId="705E712A"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动力存储：</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72</w:t>
            </w:r>
            <w:r>
              <w:rPr>
                <w:rFonts w:asciiTheme="minorHAnsi" w:eastAsiaTheme="minorHAnsi" w:hAnsiTheme="minorHAnsi" w:cstheme="minorHAnsi"/>
                <w:color w:val="5F5D5E"/>
                <w:sz w:val="18"/>
              </w:rPr>
              <w:t>小时</w:t>
            </w:r>
          </w:p>
          <w:p w14:paraId="322FF473" w14:textId="17429518"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表面处理工艺：精细喷砂和磨砂修饰</w:t>
            </w:r>
          </w:p>
          <w:p w14:paraId="74C1B4AB"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r>
              <w:rPr>
                <w:rFonts w:asciiTheme="minorHAnsi" w:eastAsiaTheme="minorHAnsi" w:hAnsiTheme="minorHAnsi" w:cstheme="minorHAnsi"/>
                <w:color w:val="5F5D5E"/>
                <w:sz w:val="18"/>
              </w:rPr>
              <w:tab/>
              <w:t>- 镀层：</w:t>
            </w:r>
            <w:r>
              <w:rPr>
                <w:rFonts w:asciiTheme="minorHAnsi" w:eastAsiaTheme="minorHAnsi" w:hAnsiTheme="minorHAnsi" w:cstheme="minorHAnsi"/>
                <w:color w:val="5F5D5E"/>
                <w:sz w:val="18"/>
              </w:rPr>
              <w:tab/>
              <w:t>黑色和银色镀层</w:t>
            </w:r>
          </w:p>
          <w:p w14:paraId="463CFC9B"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2CB3A325"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功能</w:t>
            </w:r>
          </w:p>
          <w:p w14:paraId="02869E4F"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逆跳式液体显示小时</w:t>
            </w:r>
          </w:p>
          <w:p w14:paraId="0173E457"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eastAsiaTheme="minorHAnsi" w:hAnsiTheme="minorHAnsi" w:cstheme="minorHAnsi"/>
                <w:color w:val="5F5D5E"/>
                <w:sz w:val="18"/>
              </w:rPr>
              <w:tab/>
              <w:t>- 中央分针</w:t>
            </w:r>
          </w:p>
          <w:p w14:paraId="560B9474"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动力存储指针</w:t>
            </w:r>
          </w:p>
          <w:p w14:paraId="154B157B"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7C83D344" w14:textId="77777777" w:rsidR="001234DF" w:rsidRPr="00366996"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指针</w:t>
            </w:r>
          </w:p>
          <w:p w14:paraId="684CD1C2" w14:textId="0788300A"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xml:space="preserve">- </w:t>
            </w:r>
            <w:r w:rsidRPr="006D3CE7">
              <w:rPr>
                <w:rFonts w:ascii="Calibri" w:eastAsiaTheme="minorHAnsi" w:hAnsi="Calibri" w:cs="Calibri"/>
                <w:color w:val="5F5D5E"/>
                <w:sz w:val="18"/>
              </w:rPr>
              <w:t>5N</w:t>
            </w:r>
            <w:r>
              <w:rPr>
                <w:rFonts w:asciiTheme="minorHAnsi" w:eastAsiaTheme="minorHAnsi" w:hAnsiTheme="minorHAnsi" w:cstheme="minorHAnsi"/>
                <w:color w:val="5F5D5E"/>
                <w:sz w:val="18"/>
              </w:rPr>
              <w:t>玫瑰金镀层抛光分针，白色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p>
          <w:p w14:paraId="6617FBA1" w14:textId="50082B48"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xml:space="preserve">- </w:t>
            </w:r>
            <w:r w:rsidRPr="006D3CE7">
              <w:rPr>
                <w:rFonts w:ascii="Calibri" w:eastAsiaTheme="minorHAnsi" w:hAnsi="Calibri" w:cs="Calibri"/>
                <w:color w:val="5F5D5E"/>
                <w:sz w:val="18"/>
              </w:rPr>
              <w:t>5N</w:t>
            </w:r>
            <w:r>
              <w:rPr>
                <w:rFonts w:asciiTheme="minorHAnsi" w:eastAsiaTheme="minorHAnsi" w:hAnsiTheme="minorHAnsi" w:cstheme="minorHAnsi"/>
                <w:color w:val="5F5D5E"/>
                <w:sz w:val="18"/>
              </w:rPr>
              <w:t>玫瑰金镀层抛光动力存储指针，</w:t>
            </w:r>
            <w:r>
              <w:rPr>
                <w:rFonts w:asciiTheme="minorHAnsi" w:eastAsiaTheme="minorHAnsi" w:hAnsiTheme="minorHAnsi" w:cstheme="minorHAnsi"/>
                <w:color w:val="5F5D5E"/>
                <w:sz w:val="18"/>
              </w:rPr>
              <w:br/>
              <w:t xml:space="preserve">  白色</w:t>
            </w:r>
            <w:r w:rsidRPr="006D3CE7">
              <w:rPr>
                <w:rFonts w:ascii="Calibri" w:eastAsiaTheme="minorHAnsi" w:hAnsi="Calibri" w:cs="Calibri"/>
                <w:color w:val="5F5D5E"/>
                <w:sz w:val="18"/>
              </w:rPr>
              <w:t>SLN</w:t>
            </w:r>
            <w:r>
              <w:rPr>
                <w:rFonts w:asciiTheme="minorHAnsi" w:eastAsiaTheme="minorHAnsi" w:hAnsiTheme="minorHAnsi" w:cstheme="minorHAnsi"/>
                <w:color w:val="5F5D5E"/>
                <w:sz w:val="18"/>
              </w:rPr>
              <w:t>夜光涂层</w:t>
            </w:r>
          </w:p>
          <w:p w14:paraId="411D4EDE" w14:textId="7FE95381"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表带</w:t>
            </w:r>
          </w:p>
          <w:p w14:paraId="1C676C66"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eastAsiaTheme="minorHAnsi" w:hAnsiTheme="minorHAnsi" w:cstheme="minorHAnsi"/>
                <w:color w:val="5F5D5E"/>
                <w:sz w:val="18"/>
              </w:rPr>
              <w:tab/>
              <w:t>- 黑色橡胶表带</w:t>
            </w:r>
          </w:p>
          <w:p w14:paraId="46B63F0D" w14:textId="2AE6CE36" w:rsidR="001234DF" w:rsidRPr="006C6CCB" w:rsidRDefault="001234DF" w:rsidP="009764A3">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rPr>
            </w:pPr>
            <w:r>
              <w:rPr>
                <w:rFonts w:asciiTheme="minorHAnsi" w:eastAsiaTheme="minorHAnsi" w:hAnsiTheme="minorHAnsi" w:cstheme="minorHAnsi"/>
                <w:color w:val="5F5D5E"/>
                <w:sz w:val="18"/>
              </w:rPr>
              <w:tab/>
              <w:t>- 深蓝色</w:t>
            </w:r>
            <w:r w:rsidRPr="006D3CE7">
              <w:rPr>
                <w:rFonts w:ascii="Calibri" w:eastAsiaTheme="minorHAnsi" w:hAnsi="Calibri" w:cs="Calibri"/>
                <w:color w:val="5F5D5E"/>
                <w:sz w:val="18"/>
              </w:rPr>
              <w:t>P259A</w:t>
            </w:r>
            <w:r>
              <w:rPr>
                <w:rFonts w:asciiTheme="minorHAnsi" w:eastAsiaTheme="minorHAnsi" w:hAnsiTheme="minorHAnsi" w:cstheme="minorHAnsi"/>
                <w:color w:val="5F5D5E"/>
                <w:sz w:val="18"/>
              </w:rPr>
              <w:t>橡胶表带</w:t>
            </w:r>
          </w:p>
          <w:p w14:paraId="589D9FD3"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32095425"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表扣</w:t>
            </w:r>
          </w:p>
          <w:p w14:paraId="2AEDD7E6" w14:textId="43717C5A" w:rsidR="001234DF" w:rsidRPr="006C6CCB" w:rsidRDefault="001234DF" w:rsidP="00984D1A">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黑色</w:t>
            </w:r>
            <w:r w:rsidRPr="006D3CE7">
              <w:rPr>
                <w:rFonts w:ascii="Calibri" w:eastAsiaTheme="minorHAnsi" w:hAnsi="Calibri" w:cs="Calibri"/>
                <w:color w:val="5F5D5E"/>
                <w:sz w:val="18"/>
              </w:rPr>
              <w:t>5N</w:t>
            </w:r>
            <w:r>
              <w:rPr>
                <w:rFonts w:asciiTheme="minorHAnsi" w:eastAsiaTheme="minorHAnsi" w:hAnsiTheme="minorHAnsi" w:cstheme="minorHAnsi"/>
                <w:color w:val="5F5D5E"/>
                <w:sz w:val="18"/>
              </w:rPr>
              <w:t>镀金针扣</w:t>
            </w:r>
          </w:p>
          <w:p w14:paraId="01805ED6"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8"/>
                <w:szCs w:val="18"/>
              </w:rPr>
            </w:pPr>
            <w:r>
              <w:rPr>
                <w:rFonts w:asciiTheme="minorHAnsi" w:eastAsiaTheme="minorHAnsi" w:hAnsiTheme="minorHAnsi" w:cstheme="minorHAnsi"/>
                <w:color w:val="5F5D5E"/>
                <w:sz w:val="18"/>
              </w:rPr>
              <w:tab/>
              <w:t>- 磨砂和喷砂修饰</w:t>
            </w:r>
          </w:p>
          <w:p w14:paraId="34C2E7C6" w14:textId="77777777" w:rsidR="001234DF" w:rsidRPr="006C6CCB"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34425AF7"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尺寸</w:t>
            </w:r>
          </w:p>
          <w:p w14:paraId="70A8985F"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宽度：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45.30</w:t>
            </w:r>
            <w:r>
              <w:rPr>
                <w:rFonts w:asciiTheme="minorHAnsi" w:eastAsiaTheme="minorHAnsi" w:hAnsiTheme="minorHAnsi" w:cstheme="minorHAnsi"/>
                <w:color w:val="5F5D5E"/>
                <w:sz w:val="18"/>
              </w:rPr>
              <w:t>毫米</w:t>
            </w:r>
          </w:p>
          <w:p w14:paraId="0EEA6685"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长度：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46.30</w:t>
            </w:r>
            <w:r>
              <w:rPr>
                <w:rFonts w:asciiTheme="minorHAnsi" w:eastAsiaTheme="minorHAnsi" w:hAnsiTheme="minorHAnsi" w:cstheme="minorHAnsi"/>
                <w:color w:val="5F5D5E"/>
                <w:sz w:val="18"/>
              </w:rPr>
              <w:t>毫米</w:t>
            </w:r>
          </w:p>
          <w:p w14:paraId="516BAAB2" w14:textId="77777777" w:rsidR="001234DF" w:rsidRPr="006C6CCB"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Pr>
                <w:rFonts w:asciiTheme="minorHAnsi" w:eastAsiaTheme="minorHAnsi" w:hAnsiTheme="minorHAnsi" w:cstheme="minorHAnsi"/>
                <w:color w:val="5F5D5E"/>
                <w:sz w:val="18"/>
              </w:rPr>
              <w:tab/>
              <w:t>- 厚度：</w:t>
            </w:r>
            <w:r>
              <w:rPr>
                <w:rFonts w:asciiTheme="minorHAnsi" w:eastAsiaTheme="minorHAnsi" w:hAnsiTheme="minorHAnsi" w:cstheme="minorHAnsi"/>
                <w:color w:val="5F5D5E"/>
                <w:sz w:val="18"/>
              </w:rPr>
              <w:tab/>
            </w:r>
            <w:r w:rsidRPr="006D3CE7">
              <w:rPr>
                <w:rFonts w:ascii="Calibri" w:eastAsiaTheme="minorHAnsi" w:hAnsi="Calibri" w:cs="Calibri"/>
                <w:color w:val="5F5D5E"/>
                <w:sz w:val="18"/>
              </w:rPr>
              <w:t>17.20</w:t>
            </w:r>
            <w:r>
              <w:rPr>
                <w:rFonts w:asciiTheme="minorHAnsi" w:eastAsiaTheme="minorHAnsi" w:hAnsiTheme="minorHAnsi" w:cstheme="minorHAnsi"/>
                <w:color w:val="5F5D5E"/>
                <w:sz w:val="18"/>
              </w:rPr>
              <w:t>毫米</w:t>
            </w:r>
          </w:p>
        </w:tc>
      </w:tr>
    </w:tbl>
    <w:p w14:paraId="1D0A6661" w14:textId="1EF7024D" w:rsidR="00B23A54" w:rsidRPr="006C6CCB" w:rsidRDefault="00B23A54" w:rsidP="001234DF">
      <w:pPr>
        <w:pStyle w:val="Paragraphestandard"/>
        <w:jc w:val="both"/>
        <w:rPr>
          <w:rFonts w:ascii="Calibri" w:eastAsia="Times New Roman" w:hAnsi="Calibri" w:cs="Calibri"/>
          <w:bCs/>
          <w:color w:val="5F5D5E"/>
        </w:rPr>
      </w:pPr>
    </w:p>
    <w:sectPr w:rsidR="00B23A54" w:rsidRPr="006C6CCB" w:rsidSect="00375A83">
      <w:footerReference w:type="default" r:id="rId15"/>
      <w:headerReference w:type="first" r:id="rId16"/>
      <w:footerReference w:type="first" r:id="rId17"/>
      <w:pgSz w:w="11906" w:h="16838"/>
      <w:pgMar w:top="1418" w:right="1418" w:bottom="907"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EDFA" w14:textId="77777777" w:rsidR="00375A83" w:rsidRDefault="00375A83" w:rsidP="001D3142">
      <w:pPr>
        <w:spacing w:after="0" w:line="240" w:lineRule="auto"/>
      </w:pPr>
      <w:r>
        <w:separator/>
      </w:r>
    </w:p>
  </w:endnote>
  <w:endnote w:type="continuationSeparator" w:id="0">
    <w:p w14:paraId="0BF8366A" w14:textId="77777777" w:rsidR="00375A83" w:rsidRDefault="00375A83"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703060201020203"/>
    <w:charset w:val="00"/>
    <w:family w:val="roman"/>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A66DE4" w:rsidRPr="00B82A11" w14:paraId="2DE3DFD3" w14:textId="77777777" w:rsidTr="0049195F">
      <w:trPr>
        <w:trHeight w:hRule="exact" w:val="624"/>
      </w:trPr>
      <w:tc>
        <w:tcPr>
          <w:tcW w:w="9351" w:type="dxa"/>
          <w:shd w:val="clear" w:color="auto" w:fill="auto"/>
        </w:tcPr>
        <w:p w14:paraId="6CBF3AA5" w14:textId="2B1905D7" w:rsidR="00A66DE4" w:rsidRPr="00A66DE4" w:rsidRDefault="00A66DE4"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A66DE4" w:rsidRPr="00A66DE4" w14:paraId="29F5569F" w14:textId="77777777" w:rsidTr="0049195F">
            <w:trPr>
              <w:trHeight w:val="2041"/>
            </w:trPr>
            <w:tc>
              <w:tcPr>
                <w:tcW w:w="3107" w:type="dxa"/>
              </w:tcPr>
              <w:p w14:paraId="7F39C4F2" w14:textId="77777777" w:rsidR="00A66DE4" w:rsidRPr="00A66DE4" w:rsidRDefault="00A66DE4" w:rsidP="00A66DE4">
                <w:pPr>
                  <w:pStyle w:val="Pieddepage"/>
                  <w:rPr>
                    <w:rFonts w:cs="Calibri"/>
                    <w:noProof/>
                    <w:color w:val="FFFFFF"/>
                    <w:sz w:val="6"/>
                    <w:szCs w:val="6"/>
                    <w:lang w:val="en-US"/>
                  </w:rPr>
                </w:pPr>
                <w:r>
                  <w:rPr>
                    <w:rFonts w:cs="SimSun"/>
                    <w:noProof/>
                    <w:color w:val="FFFFFF"/>
                    <w:sz w:val="6"/>
                    <w:lang w:val="en-US"/>
                  </w:rPr>
                  <w:drawing>
                    <wp:anchor distT="180340" distB="0" distL="114300" distR="114300" simplePos="0" relativeHeight="251664384" behindDoc="0" locked="0" layoutInCell="1" allowOverlap="1" wp14:anchorId="1060FAF4" wp14:editId="738816A3">
                      <wp:simplePos x="0" y="0"/>
                      <wp:positionH relativeFrom="column">
                        <wp:posOffset>-25400</wp:posOffset>
                      </wp:positionH>
                      <wp:positionV relativeFrom="line">
                        <wp:posOffset>-45504</wp:posOffset>
                      </wp:positionV>
                      <wp:extent cx="593090" cy="201295"/>
                      <wp:effectExtent l="0" t="0" r="0" b="8255"/>
                      <wp:wrapNone/>
                      <wp:docPr id="649584097" name="Image 649584097" descr="Une image contenant logo, Police, symbole,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  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645859A" w14:textId="77777777" w:rsidR="00A66DE4" w:rsidRPr="00A66DE4" w:rsidRDefault="00A66DE4" w:rsidP="00A66DE4">
                <w:pPr>
                  <w:pStyle w:val="Pieddepage"/>
                  <w:tabs>
                    <w:tab w:val="left" w:pos="1291"/>
                    <w:tab w:val="center" w:pos="1386"/>
                  </w:tabs>
                  <w:rPr>
                    <w:rFonts w:cs="Calibri"/>
                    <w:noProof/>
                    <w:color w:val="FFFFFF"/>
                    <w:sz w:val="16"/>
                    <w:szCs w:val="16"/>
                  </w:rPr>
                </w:pPr>
                <w:r>
                  <w:rPr>
                    <w:rFonts w:eastAsiaTheme="minorHAnsi" w:cs="SimSun"/>
                    <w:color w:val="FFFFFF"/>
                    <w:sz w:val="18"/>
                  </w:rPr>
                  <w:tab/>
                </w:r>
                <w:r>
                  <w:rPr>
                    <w:rFonts w:eastAsiaTheme="minorHAnsi" w:cs="SimSun"/>
                    <w:color w:val="FFFFFF"/>
                    <w:sz w:val="18"/>
                  </w:rPr>
                  <w:tab/>
                </w:r>
                <w:r w:rsidRPr="00A66DE4">
                  <w:rPr>
                    <w:rFonts w:cs="Calibri"/>
                    <w:color w:val="FFFFFF"/>
                    <w:sz w:val="18"/>
                    <w:szCs w:val="18"/>
                  </w:rPr>
                  <w:fldChar w:fldCharType="begin"/>
                </w:r>
                <w:r w:rsidRPr="00A66DE4">
                  <w:rPr>
                    <w:rFonts w:cs="Calibri"/>
                    <w:color w:val="FFFFFF"/>
                    <w:sz w:val="18"/>
                    <w:szCs w:val="18"/>
                  </w:rPr>
                  <w:instrText>PAGE   \* MERGEFORMAT</w:instrText>
                </w:r>
                <w:r w:rsidRPr="00A66DE4">
                  <w:rPr>
                    <w:rFonts w:cs="Calibri"/>
                    <w:color w:val="FFFFFF"/>
                    <w:sz w:val="18"/>
                    <w:szCs w:val="18"/>
                  </w:rPr>
                  <w:fldChar w:fldCharType="separate"/>
                </w:r>
                <w:r w:rsidR="00850D99">
                  <w:rPr>
                    <w:rFonts w:cs="Calibri"/>
                    <w:noProof/>
                    <w:color w:val="FFFFFF"/>
                    <w:sz w:val="18"/>
                    <w:szCs w:val="18"/>
                  </w:rPr>
                  <w:t>9</w:t>
                </w:r>
                <w:r w:rsidRPr="00A66DE4">
                  <w:rPr>
                    <w:rFonts w:cs="Calibri"/>
                    <w:color w:val="FFFFFF"/>
                    <w:sz w:val="18"/>
                    <w:szCs w:val="18"/>
                  </w:rPr>
                  <w:fldChar w:fldCharType="end"/>
                </w:r>
              </w:p>
            </w:tc>
            <w:tc>
              <w:tcPr>
                <w:tcW w:w="3140" w:type="dxa"/>
              </w:tcPr>
              <w:p w14:paraId="1423515F" w14:textId="77777777" w:rsidR="00A66DE4" w:rsidRPr="006C6CCB" w:rsidRDefault="00A66DE4" w:rsidP="00A66DE4">
                <w:pPr>
                  <w:pStyle w:val="Pieddepage"/>
                  <w:jc w:val="right"/>
                  <w:rPr>
                    <w:rFonts w:ascii="Calibri" w:hAnsi="Calibri" w:cs="Calibri"/>
                    <w:color w:val="FFFFFF"/>
                    <w:sz w:val="18"/>
                    <w:szCs w:val="18"/>
                  </w:rPr>
                </w:pPr>
                <w:r w:rsidRPr="006C6CCB">
                  <w:rPr>
                    <w:rFonts w:ascii="Calibri" w:eastAsiaTheme="minorHAnsi" w:hAnsi="Calibri" w:cs="Calibri"/>
                    <w:color w:val="FFFFFF"/>
                    <w:sz w:val="18"/>
                  </w:rPr>
                  <w:t>HYTWATCHES.COM</w:t>
                </w:r>
              </w:p>
            </w:tc>
          </w:tr>
          <w:tr w:rsidR="00A66DE4" w:rsidRPr="00EB72B6" w14:paraId="3CC781E2" w14:textId="77777777" w:rsidTr="0049195F">
            <w:trPr>
              <w:trHeight w:val="2041"/>
            </w:trPr>
            <w:tc>
              <w:tcPr>
                <w:tcW w:w="3107" w:type="dxa"/>
              </w:tcPr>
              <w:p w14:paraId="4408D293" w14:textId="77777777" w:rsidR="00A66DE4" w:rsidRPr="007B69EE" w:rsidRDefault="00A66DE4" w:rsidP="00A66DE4">
                <w:pPr>
                  <w:pStyle w:val="Pieddepage"/>
                  <w:rPr>
                    <w:rFonts w:cs="Calibri"/>
                    <w:noProof/>
                    <w:color w:val="FFFFFF"/>
                    <w:sz w:val="4"/>
                    <w:szCs w:val="4"/>
                  </w:rPr>
                </w:pPr>
              </w:p>
            </w:tc>
            <w:tc>
              <w:tcPr>
                <w:tcW w:w="2989" w:type="dxa"/>
              </w:tcPr>
              <w:p w14:paraId="21832FD0" w14:textId="77777777" w:rsidR="00A66DE4" w:rsidRPr="007B69EE" w:rsidRDefault="00A66DE4" w:rsidP="00A66DE4">
                <w:pPr>
                  <w:pStyle w:val="Pieddepage"/>
                  <w:jc w:val="center"/>
                  <w:rPr>
                    <w:rFonts w:cs="Calibri"/>
                    <w:color w:val="FFFFFF"/>
                    <w:sz w:val="16"/>
                    <w:szCs w:val="16"/>
                  </w:rPr>
                </w:pPr>
              </w:p>
            </w:tc>
            <w:tc>
              <w:tcPr>
                <w:tcW w:w="3140" w:type="dxa"/>
              </w:tcPr>
              <w:p w14:paraId="40CE134F" w14:textId="77777777" w:rsidR="00A66DE4" w:rsidRPr="007B69EE" w:rsidRDefault="00A66DE4" w:rsidP="00A66DE4">
                <w:pPr>
                  <w:pStyle w:val="Pieddepage"/>
                  <w:jc w:val="right"/>
                  <w:rPr>
                    <w:rFonts w:cs="Calibri"/>
                    <w:color w:val="FFFFFF"/>
                    <w:sz w:val="16"/>
                    <w:szCs w:val="16"/>
                  </w:rPr>
                </w:pPr>
              </w:p>
            </w:tc>
          </w:tr>
        </w:tbl>
        <w:p w14:paraId="4CCEA02E" w14:textId="77777777" w:rsidR="00A66DE4" w:rsidRPr="007B69EE" w:rsidRDefault="00A66DE4" w:rsidP="00A66DE4">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A66DE4" w:rsidRPr="00940745" w14:paraId="37EC6AB9" w14:textId="77777777" w:rsidTr="0049195F">
      <w:trPr>
        <w:trHeight w:hRule="exact" w:val="284"/>
        <w:tblCellSpacing w:w="0" w:type="dxa"/>
      </w:trPr>
      <w:tc>
        <w:tcPr>
          <w:tcW w:w="5000" w:type="pct"/>
          <w:vAlign w:val="center"/>
          <w:hideMark/>
        </w:tcPr>
        <w:p w14:paraId="1A0E76B3" w14:textId="77777777" w:rsidR="00A66DE4" w:rsidRPr="006C6CCB" w:rsidRDefault="00A66DE4" w:rsidP="00A66DE4">
          <w:pPr>
            <w:spacing w:after="0" w:line="276" w:lineRule="auto"/>
            <w:jc w:val="center"/>
            <w:rPr>
              <w:rFonts w:ascii="Calibri" w:hAnsi="Calibri" w:cs="Calibri"/>
              <w:caps/>
              <w:color w:val="262626" w:themeColor="text1" w:themeTint="D9"/>
              <w:sz w:val="12"/>
              <w:szCs w:val="12"/>
            </w:rPr>
          </w:pPr>
          <w:r w:rsidRPr="006C6CCB">
            <w:rPr>
              <w:rFonts w:ascii="Calibri" w:eastAsiaTheme="minorHAnsi" w:hAnsi="Calibri" w:cs="Calibri"/>
              <w:caps/>
              <w:color w:val="262626" w:themeColor="text1" w:themeTint="D9"/>
              <w:sz w:val="12"/>
            </w:rPr>
            <w:t xml:space="preserve">Kairos Technology Switzerland (KTS) SA         -         Prébarreau 17 | 2000 Neuchâtel | Switzerland         -         contact@hytwatches.com         -         Office </w:t>
          </w:r>
          <w:hyperlink r:id="rId2" w:history="1">
            <w:r w:rsidRPr="006C6CCB">
              <w:rPr>
                <w:rStyle w:val="Lienhypertexte"/>
                <w:rFonts w:ascii="Calibri" w:eastAsiaTheme="minorHAnsi" w:hAnsi="Calibri" w:cs="Calibri"/>
                <w:caps/>
                <w:color w:val="262626" w:themeColor="text1" w:themeTint="D9"/>
                <w:sz w:val="12"/>
                <w:u w:val="none"/>
              </w:rPr>
              <w:t>+41 32 552 55 58</w:t>
            </w:r>
            <w:r w:rsidRPr="006C6CCB">
              <w:rPr>
                <w:rStyle w:val="Lienhypertexte"/>
                <w:rFonts w:ascii="Calibri" w:eastAsiaTheme="minorHAnsi" w:hAnsi="Calibri" w:cs="Calibri"/>
                <w:caps/>
                <w:color w:val="262626" w:themeColor="text1" w:themeTint="D9"/>
                <w:sz w:val="12"/>
              </w:rPr>
              <w:t xml:space="preserve"> </w:t>
            </w:r>
          </w:hyperlink>
        </w:p>
      </w:tc>
    </w:tr>
  </w:tbl>
  <w:p w14:paraId="33067E0C" w14:textId="7A01DCB9" w:rsidR="00665421" w:rsidRPr="00DF7F33" w:rsidRDefault="00346801" w:rsidP="00665421">
    <w:pPr>
      <w:pStyle w:val="Pieddepage"/>
      <w:rPr>
        <w:sz w:val="2"/>
        <w:szCs w:val="2"/>
      </w:rPr>
    </w:pPr>
    <w:r>
      <w:rPr>
        <w:noProof/>
        <w:sz w:val="24"/>
        <w:lang w:val="en-US"/>
      </w:rPr>
      <w:drawing>
        <wp:anchor distT="0" distB="0" distL="114300" distR="114300" simplePos="0" relativeHeight="251662336" behindDoc="1" locked="0" layoutInCell="1" allowOverlap="1" wp14:anchorId="03C70FCE" wp14:editId="33065F50">
          <wp:simplePos x="0" y="0"/>
          <wp:positionH relativeFrom="page">
            <wp:align>right</wp:align>
          </wp:positionH>
          <wp:positionV relativeFrom="page">
            <wp:posOffset>9851366</wp:posOffset>
          </wp:positionV>
          <wp:extent cx="7556740" cy="434326"/>
          <wp:effectExtent l="0" t="0" r="0" b="4445"/>
          <wp:wrapNone/>
          <wp:docPr id="16714696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69647"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74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EB72B6" w:rsidRPr="00B82A11" w14:paraId="6F1FE667" w14:textId="77777777" w:rsidTr="00A66DE4">
      <w:trPr>
        <w:trHeight w:hRule="exact" w:val="624"/>
      </w:trPr>
      <w:tc>
        <w:tcPr>
          <w:tcW w:w="9351" w:type="dxa"/>
          <w:shd w:val="clear" w:color="auto" w:fill="auto"/>
        </w:tcPr>
        <w:p w14:paraId="4B7415C2" w14:textId="2EB05372" w:rsidR="006A3CBF" w:rsidRPr="00A66DE4" w:rsidRDefault="006A3CBF"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EB72B6" w:rsidRPr="00A66DE4" w14:paraId="165D7BCD" w14:textId="77777777" w:rsidTr="006A3CBF">
            <w:trPr>
              <w:trHeight w:val="2041"/>
            </w:trPr>
            <w:tc>
              <w:tcPr>
                <w:tcW w:w="3107" w:type="dxa"/>
              </w:tcPr>
              <w:p w14:paraId="6E02280D" w14:textId="4C935E22" w:rsidR="00EB72B6" w:rsidRPr="00A66DE4" w:rsidRDefault="00A66DE4" w:rsidP="00EB72B6">
                <w:pPr>
                  <w:pStyle w:val="Pieddepage"/>
                  <w:rPr>
                    <w:rFonts w:cs="Calibri"/>
                    <w:noProof/>
                    <w:color w:val="FFFFFF"/>
                    <w:sz w:val="6"/>
                    <w:szCs w:val="6"/>
                    <w:lang w:val="en-US"/>
                  </w:rPr>
                </w:pPr>
                <w:r>
                  <w:rPr>
                    <w:rFonts w:cs="SimSun"/>
                    <w:noProof/>
                    <w:color w:val="FFFFFF"/>
                    <w:sz w:val="6"/>
                    <w:lang w:val="en-US"/>
                  </w:rPr>
                  <w:drawing>
                    <wp:anchor distT="180340" distB="0" distL="114300" distR="114300" simplePos="0" relativeHeight="251660288" behindDoc="0" locked="0" layoutInCell="1" allowOverlap="1" wp14:anchorId="6CBCD9BE" wp14:editId="1154C9EF">
                      <wp:simplePos x="0" y="0"/>
                      <wp:positionH relativeFrom="column">
                        <wp:posOffset>-25400</wp:posOffset>
                      </wp:positionH>
                      <wp:positionV relativeFrom="line">
                        <wp:posOffset>-45504</wp:posOffset>
                      </wp:positionV>
                      <wp:extent cx="593090" cy="201295"/>
                      <wp:effectExtent l="0" t="0" r="0" b="8255"/>
                      <wp:wrapNone/>
                      <wp:docPr id="827609404" name="Image 827609404" descr="Une image contenant logo, Police, symbole,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  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3C767AB" w14:textId="515655AF" w:rsidR="00EB72B6" w:rsidRPr="00A66DE4" w:rsidRDefault="006A3CBF" w:rsidP="006A3CBF">
                <w:pPr>
                  <w:pStyle w:val="Pieddepage"/>
                  <w:tabs>
                    <w:tab w:val="left" w:pos="1291"/>
                    <w:tab w:val="center" w:pos="1386"/>
                  </w:tabs>
                  <w:rPr>
                    <w:rFonts w:cs="Calibri"/>
                    <w:noProof/>
                    <w:color w:val="FFFFFF"/>
                    <w:sz w:val="16"/>
                    <w:szCs w:val="16"/>
                  </w:rPr>
                </w:pPr>
                <w:r>
                  <w:rPr>
                    <w:rFonts w:eastAsiaTheme="minorHAnsi" w:cs="SimSun"/>
                    <w:color w:val="FFFFFF"/>
                    <w:sz w:val="18"/>
                  </w:rPr>
                  <w:tab/>
                </w:r>
                <w:r>
                  <w:rPr>
                    <w:rFonts w:eastAsiaTheme="minorHAnsi" w:cs="SimSun"/>
                    <w:color w:val="FFFFFF"/>
                    <w:sz w:val="18"/>
                  </w:rPr>
                  <w:tab/>
                </w:r>
                <w:r w:rsidR="00EB72B6" w:rsidRPr="00A66DE4">
                  <w:rPr>
                    <w:rFonts w:cs="Calibri"/>
                    <w:color w:val="FFFFFF"/>
                    <w:sz w:val="18"/>
                    <w:szCs w:val="18"/>
                  </w:rPr>
                  <w:fldChar w:fldCharType="begin"/>
                </w:r>
                <w:r w:rsidR="00EB72B6" w:rsidRPr="00A66DE4">
                  <w:rPr>
                    <w:rFonts w:cs="Calibri"/>
                    <w:color w:val="FFFFFF"/>
                    <w:sz w:val="18"/>
                    <w:szCs w:val="18"/>
                  </w:rPr>
                  <w:instrText>PAGE   \* MERGEFORMAT</w:instrText>
                </w:r>
                <w:r w:rsidR="00EB72B6" w:rsidRPr="00A66DE4">
                  <w:rPr>
                    <w:rFonts w:cs="Calibri"/>
                    <w:color w:val="FFFFFF"/>
                    <w:sz w:val="18"/>
                    <w:szCs w:val="18"/>
                  </w:rPr>
                  <w:fldChar w:fldCharType="separate"/>
                </w:r>
                <w:r w:rsidR="005D7F8C">
                  <w:rPr>
                    <w:rFonts w:cs="Calibri"/>
                    <w:noProof/>
                    <w:color w:val="FFFFFF"/>
                    <w:sz w:val="18"/>
                    <w:szCs w:val="18"/>
                  </w:rPr>
                  <w:t>1</w:t>
                </w:r>
                <w:r w:rsidR="00EB72B6" w:rsidRPr="00A66DE4">
                  <w:rPr>
                    <w:rFonts w:cs="Calibri"/>
                    <w:color w:val="FFFFFF"/>
                    <w:sz w:val="18"/>
                    <w:szCs w:val="18"/>
                  </w:rPr>
                  <w:fldChar w:fldCharType="end"/>
                </w:r>
              </w:p>
            </w:tc>
            <w:tc>
              <w:tcPr>
                <w:tcW w:w="3140" w:type="dxa"/>
              </w:tcPr>
              <w:p w14:paraId="73E0E927" w14:textId="61E12DA1" w:rsidR="006A3CBF" w:rsidRPr="006C6CCB" w:rsidRDefault="00EB72B6" w:rsidP="006A3CBF">
                <w:pPr>
                  <w:pStyle w:val="Pieddepage"/>
                  <w:jc w:val="right"/>
                  <w:rPr>
                    <w:rFonts w:ascii="Calibri" w:hAnsi="Calibri" w:cs="Calibri"/>
                    <w:color w:val="FFFFFF"/>
                    <w:sz w:val="18"/>
                    <w:szCs w:val="18"/>
                  </w:rPr>
                </w:pPr>
                <w:r w:rsidRPr="006C6CCB">
                  <w:rPr>
                    <w:rFonts w:ascii="Calibri" w:eastAsiaTheme="minorHAnsi" w:hAnsi="Calibri" w:cs="Calibri"/>
                    <w:color w:val="FFFFFF"/>
                    <w:sz w:val="18"/>
                  </w:rPr>
                  <w:t>HYTWATCHES.COM</w:t>
                </w:r>
              </w:p>
            </w:tc>
          </w:tr>
          <w:tr w:rsidR="006A3CBF" w:rsidRPr="00EB72B6" w14:paraId="7DD81EC0" w14:textId="77777777" w:rsidTr="006A3CBF">
            <w:trPr>
              <w:trHeight w:val="2041"/>
            </w:trPr>
            <w:tc>
              <w:tcPr>
                <w:tcW w:w="3107" w:type="dxa"/>
              </w:tcPr>
              <w:p w14:paraId="5EB3670C" w14:textId="7C480A9F" w:rsidR="006A3CBF" w:rsidRPr="007B69EE" w:rsidRDefault="006A3CBF" w:rsidP="00EB72B6">
                <w:pPr>
                  <w:pStyle w:val="Pieddepage"/>
                  <w:rPr>
                    <w:rFonts w:cs="Calibri"/>
                    <w:noProof/>
                    <w:color w:val="FFFFFF"/>
                    <w:sz w:val="4"/>
                    <w:szCs w:val="4"/>
                  </w:rPr>
                </w:pPr>
              </w:p>
            </w:tc>
            <w:tc>
              <w:tcPr>
                <w:tcW w:w="2989" w:type="dxa"/>
              </w:tcPr>
              <w:p w14:paraId="238521C2" w14:textId="77777777" w:rsidR="006A3CBF" w:rsidRPr="007B69EE" w:rsidRDefault="006A3CBF" w:rsidP="00EB72B6">
                <w:pPr>
                  <w:pStyle w:val="Pieddepage"/>
                  <w:jc w:val="center"/>
                  <w:rPr>
                    <w:rFonts w:cs="Calibri"/>
                    <w:color w:val="FFFFFF"/>
                    <w:sz w:val="16"/>
                    <w:szCs w:val="16"/>
                  </w:rPr>
                </w:pPr>
              </w:p>
            </w:tc>
            <w:tc>
              <w:tcPr>
                <w:tcW w:w="3140" w:type="dxa"/>
              </w:tcPr>
              <w:p w14:paraId="456CE69E" w14:textId="77777777" w:rsidR="006A3CBF" w:rsidRPr="007B69EE" w:rsidRDefault="006A3CBF" w:rsidP="00EB72B6">
                <w:pPr>
                  <w:pStyle w:val="Pieddepage"/>
                  <w:jc w:val="right"/>
                  <w:rPr>
                    <w:rFonts w:cs="Calibri"/>
                    <w:color w:val="FFFFFF"/>
                    <w:sz w:val="16"/>
                    <w:szCs w:val="16"/>
                  </w:rPr>
                </w:pPr>
              </w:p>
            </w:tc>
          </w:tr>
        </w:tbl>
        <w:p w14:paraId="768533C4" w14:textId="1028B3EB" w:rsidR="00EB72B6" w:rsidRPr="007B69EE" w:rsidRDefault="00EB72B6" w:rsidP="00EB72B6">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940745" w:rsidRPr="00940745" w14:paraId="16B3401F" w14:textId="77777777" w:rsidTr="00A66DE4">
      <w:trPr>
        <w:trHeight w:hRule="exact" w:val="284"/>
        <w:tblCellSpacing w:w="0" w:type="dxa"/>
      </w:trPr>
      <w:tc>
        <w:tcPr>
          <w:tcW w:w="5000" w:type="pct"/>
          <w:vAlign w:val="center"/>
          <w:hideMark/>
        </w:tcPr>
        <w:p w14:paraId="7AEAA46F" w14:textId="2D171D29" w:rsidR="00940745" w:rsidRPr="006C6CCB" w:rsidRDefault="00940745" w:rsidP="00940745">
          <w:pPr>
            <w:spacing w:after="0" w:line="276" w:lineRule="auto"/>
            <w:jc w:val="center"/>
            <w:rPr>
              <w:rFonts w:ascii="Calibri" w:eastAsiaTheme="minorHAnsi" w:hAnsi="Calibri" w:cs="Calibri"/>
              <w:caps/>
              <w:color w:val="262626" w:themeColor="text1" w:themeTint="D9"/>
              <w:sz w:val="12"/>
              <w:szCs w:val="12"/>
            </w:rPr>
          </w:pPr>
          <w:r w:rsidRPr="006C6CCB">
            <w:rPr>
              <w:rFonts w:ascii="Calibri" w:eastAsiaTheme="minorHAnsi" w:hAnsi="Calibri" w:cs="Calibri"/>
              <w:caps/>
              <w:color w:val="262626" w:themeColor="text1" w:themeTint="D9"/>
              <w:sz w:val="12"/>
            </w:rPr>
            <w:t xml:space="preserve">Kairos Technology Switzerland (KTS) SA         -         Prébarreau 17 | 2000 Neuchâtel | Switzerland         -         contact@hytwatches.com         -         Office </w:t>
          </w:r>
          <w:hyperlink r:id="rId2" w:history="1">
            <w:r w:rsidRPr="006C6CCB">
              <w:rPr>
                <w:rStyle w:val="Lienhypertexte"/>
                <w:rFonts w:ascii="Calibri" w:eastAsiaTheme="minorHAnsi" w:hAnsi="Calibri" w:cs="Calibri"/>
                <w:caps/>
                <w:color w:val="262626" w:themeColor="text1" w:themeTint="D9"/>
                <w:sz w:val="12"/>
                <w:u w:val="none"/>
              </w:rPr>
              <w:t>+41 32 552 55 58</w:t>
            </w:r>
            <w:r w:rsidRPr="006C6CCB">
              <w:rPr>
                <w:rStyle w:val="Lienhypertexte"/>
                <w:rFonts w:ascii="Calibri" w:eastAsiaTheme="minorHAnsi" w:hAnsi="Calibri" w:cs="Calibri"/>
                <w:caps/>
                <w:color w:val="262626" w:themeColor="text1" w:themeTint="D9"/>
                <w:sz w:val="12"/>
              </w:rPr>
              <w:t xml:space="preserve"> </w:t>
            </w:r>
          </w:hyperlink>
        </w:p>
      </w:tc>
    </w:tr>
  </w:tbl>
  <w:p w14:paraId="75AF9A3C" w14:textId="3D7E1B80" w:rsidR="00940745" w:rsidRPr="00DF7F33" w:rsidRDefault="00346801" w:rsidP="00940745">
    <w:pPr>
      <w:pStyle w:val="Pieddepage"/>
      <w:rPr>
        <w:sz w:val="2"/>
        <w:szCs w:val="2"/>
      </w:rPr>
    </w:pPr>
    <w:r>
      <w:rPr>
        <w:noProof/>
        <w:sz w:val="24"/>
        <w:lang w:val="en-US"/>
      </w:rPr>
      <w:drawing>
        <wp:anchor distT="0" distB="0" distL="114300" distR="114300" simplePos="0" relativeHeight="251655168" behindDoc="1" locked="0" layoutInCell="1" allowOverlap="1" wp14:anchorId="2F2DFB7D" wp14:editId="33386857">
          <wp:simplePos x="0" y="0"/>
          <wp:positionH relativeFrom="page">
            <wp:align>right</wp:align>
          </wp:positionH>
          <wp:positionV relativeFrom="page">
            <wp:posOffset>9851366</wp:posOffset>
          </wp:positionV>
          <wp:extent cx="7556500" cy="434326"/>
          <wp:effectExtent l="0" t="0" r="0" b="4445"/>
          <wp:wrapNone/>
          <wp:docPr id="3437269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6981"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50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A288" w14:textId="77777777" w:rsidR="00375A83" w:rsidRDefault="00375A83" w:rsidP="001D3142">
      <w:pPr>
        <w:spacing w:after="0" w:line="240" w:lineRule="auto"/>
      </w:pPr>
      <w:r>
        <w:separator/>
      </w:r>
    </w:p>
  </w:footnote>
  <w:footnote w:type="continuationSeparator" w:id="0">
    <w:p w14:paraId="0D578215" w14:textId="77777777" w:rsidR="00375A83" w:rsidRDefault="00375A83"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67A602F8" w:rsidR="00BE283B" w:rsidRPr="00B82A11" w:rsidRDefault="00B601F6" w:rsidP="00BE283B">
    <w:pPr>
      <w:pStyle w:val="En-tte"/>
      <w:spacing w:after="120"/>
      <w:jc w:val="center"/>
      <w:rPr>
        <w:rFonts w:ascii="Gotham" w:hAnsi="Gotham"/>
        <w:noProof/>
      </w:rPr>
    </w:pPr>
    <w:r>
      <w:rPr>
        <w:rFonts w:ascii="Gotham" w:hAnsi="Gotham"/>
        <w:noProof/>
        <w:lang w:val="en-US"/>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745422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noProof/>
        <w:lang w:val="en-US"/>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32718107" name="Image 132718107" descr="Une image contenant texte, Police, logo,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  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3DC"/>
    <w:rsid w:val="0004326A"/>
    <w:rsid w:val="000604F3"/>
    <w:rsid w:val="00060792"/>
    <w:rsid w:val="00081B54"/>
    <w:rsid w:val="00083E11"/>
    <w:rsid w:val="000963E1"/>
    <w:rsid w:val="00096B19"/>
    <w:rsid w:val="000B7BBC"/>
    <w:rsid w:val="000F5E30"/>
    <w:rsid w:val="00121C99"/>
    <w:rsid w:val="001234DF"/>
    <w:rsid w:val="001476F1"/>
    <w:rsid w:val="00150CF8"/>
    <w:rsid w:val="0015193D"/>
    <w:rsid w:val="00152D7C"/>
    <w:rsid w:val="00164E07"/>
    <w:rsid w:val="001700A1"/>
    <w:rsid w:val="0018060C"/>
    <w:rsid w:val="001827BA"/>
    <w:rsid w:val="00194DF0"/>
    <w:rsid w:val="001A7F95"/>
    <w:rsid w:val="001B51C2"/>
    <w:rsid w:val="001C2ED6"/>
    <w:rsid w:val="001D3142"/>
    <w:rsid w:val="001D48DC"/>
    <w:rsid w:val="001E2EEC"/>
    <w:rsid w:val="00204A47"/>
    <w:rsid w:val="00204DB9"/>
    <w:rsid w:val="002422C6"/>
    <w:rsid w:val="0024554E"/>
    <w:rsid w:val="00246531"/>
    <w:rsid w:val="002533DC"/>
    <w:rsid w:val="00275761"/>
    <w:rsid w:val="002856E3"/>
    <w:rsid w:val="00286BB3"/>
    <w:rsid w:val="00287A07"/>
    <w:rsid w:val="00296FBC"/>
    <w:rsid w:val="002B2ED2"/>
    <w:rsid w:val="002D09EA"/>
    <w:rsid w:val="002D0D3D"/>
    <w:rsid w:val="002F4681"/>
    <w:rsid w:val="00306E65"/>
    <w:rsid w:val="0032025A"/>
    <w:rsid w:val="00346801"/>
    <w:rsid w:val="00350C11"/>
    <w:rsid w:val="00364A78"/>
    <w:rsid w:val="00366996"/>
    <w:rsid w:val="00375A83"/>
    <w:rsid w:val="00375D2B"/>
    <w:rsid w:val="0039703E"/>
    <w:rsid w:val="00402A05"/>
    <w:rsid w:val="004239CD"/>
    <w:rsid w:val="00456EFB"/>
    <w:rsid w:val="0046548C"/>
    <w:rsid w:val="0046634E"/>
    <w:rsid w:val="0047206D"/>
    <w:rsid w:val="00480BE3"/>
    <w:rsid w:val="00485FF5"/>
    <w:rsid w:val="004B2B6E"/>
    <w:rsid w:val="004E20D7"/>
    <w:rsid w:val="004F74DA"/>
    <w:rsid w:val="00500B94"/>
    <w:rsid w:val="00504E69"/>
    <w:rsid w:val="005172C4"/>
    <w:rsid w:val="00531B50"/>
    <w:rsid w:val="00545356"/>
    <w:rsid w:val="0056226A"/>
    <w:rsid w:val="00581E85"/>
    <w:rsid w:val="0058728C"/>
    <w:rsid w:val="005C5107"/>
    <w:rsid w:val="005D7F8C"/>
    <w:rsid w:val="005E63F6"/>
    <w:rsid w:val="005F3132"/>
    <w:rsid w:val="00606B11"/>
    <w:rsid w:val="00612965"/>
    <w:rsid w:val="00631DC4"/>
    <w:rsid w:val="00646D1B"/>
    <w:rsid w:val="006504F3"/>
    <w:rsid w:val="0065066A"/>
    <w:rsid w:val="00665421"/>
    <w:rsid w:val="00670DA9"/>
    <w:rsid w:val="00690B71"/>
    <w:rsid w:val="006A3CBF"/>
    <w:rsid w:val="006B7625"/>
    <w:rsid w:val="006B78E8"/>
    <w:rsid w:val="006C6CCB"/>
    <w:rsid w:val="006D12DA"/>
    <w:rsid w:val="006D1D91"/>
    <w:rsid w:val="006D3CE7"/>
    <w:rsid w:val="006E44E0"/>
    <w:rsid w:val="006E48CA"/>
    <w:rsid w:val="006F5BE9"/>
    <w:rsid w:val="00717A48"/>
    <w:rsid w:val="00732DD7"/>
    <w:rsid w:val="00746E70"/>
    <w:rsid w:val="007545CB"/>
    <w:rsid w:val="00763498"/>
    <w:rsid w:val="007638AF"/>
    <w:rsid w:val="007650D2"/>
    <w:rsid w:val="0078326B"/>
    <w:rsid w:val="007A71E9"/>
    <w:rsid w:val="007B093A"/>
    <w:rsid w:val="007B1B33"/>
    <w:rsid w:val="007B69EE"/>
    <w:rsid w:val="007D2A43"/>
    <w:rsid w:val="00812B55"/>
    <w:rsid w:val="008222A6"/>
    <w:rsid w:val="008227D7"/>
    <w:rsid w:val="0083046D"/>
    <w:rsid w:val="00850D99"/>
    <w:rsid w:val="008565A4"/>
    <w:rsid w:val="008741FC"/>
    <w:rsid w:val="008742A3"/>
    <w:rsid w:val="00874763"/>
    <w:rsid w:val="008763E8"/>
    <w:rsid w:val="00897901"/>
    <w:rsid w:val="008A63CE"/>
    <w:rsid w:val="008B5785"/>
    <w:rsid w:val="008D69E7"/>
    <w:rsid w:val="008D76D6"/>
    <w:rsid w:val="008E4CD5"/>
    <w:rsid w:val="008F01C3"/>
    <w:rsid w:val="009156E3"/>
    <w:rsid w:val="009256DF"/>
    <w:rsid w:val="0092664B"/>
    <w:rsid w:val="009303DB"/>
    <w:rsid w:val="00934554"/>
    <w:rsid w:val="00940745"/>
    <w:rsid w:val="009475CA"/>
    <w:rsid w:val="00951B9C"/>
    <w:rsid w:val="00954A0C"/>
    <w:rsid w:val="00956C8F"/>
    <w:rsid w:val="009764A3"/>
    <w:rsid w:val="009840D2"/>
    <w:rsid w:val="0098482A"/>
    <w:rsid w:val="00984D1A"/>
    <w:rsid w:val="00996566"/>
    <w:rsid w:val="009E666E"/>
    <w:rsid w:val="009F2957"/>
    <w:rsid w:val="009F395B"/>
    <w:rsid w:val="00A1324A"/>
    <w:rsid w:val="00A35D8A"/>
    <w:rsid w:val="00A436FC"/>
    <w:rsid w:val="00A43E84"/>
    <w:rsid w:val="00A4625E"/>
    <w:rsid w:val="00A5150B"/>
    <w:rsid w:val="00A66DE4"/>
    <w:rsid w:val="00A6791C"/>
    <w:rsid w:val="00A71FE3"/>
    <w:rsid w:val="00A9252F"/>
    <w:rsid w:val="00AA2FB5"/>
    <w:rsid w:val="00AC0591"/>
    <w:rsid w:val="00AD286C"/>
    <w:rsid w:val="00AE7319"/>
    <w:rsid w:val="00AF5222"/>
    <w:rsid w:val="00B10EE2"/>
    <w:rsid w:val="00B142C7"/>
    <w:rsid w:val="00B23A54"/>
    <w:rsid w:val="00B601F6"/>
    <w:rsid w:val="00B6688B"/>
    <w:rsid w:val="00B754CA"/>
    <w:rsid w:val="00B82A11"/>
    <w:rsid w:val="00B8582A"/>
    <w:rsid w:val="00B93FA0"/>
    <w:rsid w:val="00B96607"/>
    <w:rsid w:val="00BB2B68"/>
    <w:rsid w:val="00BB366D"/>
    <w:rsid w:val="00BD0C4E"/>
    <w:rsid w:val="00BD2E4B"/>
    <w:rsid w:val="00BE283B"/>
    <w:rsid w:val="00BE45A0"/>
    <w:rsid w:val="00C01638"/>
    <w:rsid w:val="00C108A4"/>
    <w:rsid w:val="00C226EB"/>
    <w:rsid w:val="00C30D97"/>
    <w:rsid w:val="00C40FBB"/>
    <w:rsid w:val="00C62113"/>
    <w:rsid w:val="00C879D8"/>
    <w:rsid w:val="00CA535E"/>
    <w:rsid w:val="00CA6192"/>
    <w:rsid w:val="00CB391B"/>
    <w:rsid w:val="00CB3C2F"/>
    <w:rsid w:val="00CF4078"/>
    <w:rsid w:val="00D12974"/>
    <w:rsid w:val="00D12B8E"/>
    <w:rsid w:val="00D16741"/>
    <w:rsid w:val="00D46EDC"/>
    <w:rsid w:val="00D56D22"/>
    <w:rsid w:val="00D973FC"/>
    <w:rsid w:val="00DA1D72"/>
    <w:rsid w:val="00DB0CDE"/>
    <w:rsid w:val="00DC3B22"/>
    <w:rsid w:val="00DF0F32"/>
    <w:rsid w:val="00DF665E"/>
    <w:rsid w:val="00DF7F33"/>
    <w:rsid w:val="00E02CF3"/>
    <w:rsid w:val="00E04E20"/>
    <w:rsid w:val="00E1053A"/>
    <w:rsid w:val="00E16993"/>
    <w:rsid w:val="00E1742E"/>
    <w:rsid w:val="00E3353E"/>
    <w:rsid w:val="00E361EA"/>
    <w:rsid w:val="00E57745"/>
    <w:rsid w:val="00E64D43"/>
    <w:rsid w:val="00E719BB"/>
    <w:rsid w:val="00E764C0"/>
    <w:rsid w:val="00E82AC4"/>
    <w:rsid w:val="00EA7F54"/>
    <w:rsid w:val="00EB72B6"/>
    <w:rsid w:val="00EC5572"/>
    <w:rsid w:val="00ED0D81"/>
    <w:rsid w:val="00ED45E6"/>
    <w:rsid w:val="00ED5E5E"/>
    <w:rsid w:val="00ED79F0"/>
    <w:rsid w:val="00EE517B"/>
    <w:rsid w:val="00EF12A9"/>
    <w:rsid w:val="00F07AB1"/>
    <w:rsid w:val="00F102B4"/>
    <w:rsid w:val="00F40617"/>
    <w:rsid w:val="00F44D7C"/>
    <w:rsid w:val="00F629A7"/>
    <w:rsid w:val="00F8530A"/>
    <w:rsid w:val="00FA2AB8"/>
    <w:rsid w:val="00FA3243"/>
    <w:rsid w:val="00FD4065"/>
    <w:rsid w:val="00FD7738"/>
    <w:rsid w:val="00FE1B94"/>
    <w:rsid w:val="00FE69A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4FF06A40-91F8-4C51-8376-830EE63A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customStyle="1" w:styleId="Mentionnonrsolue1">
    <w:name w:val="Mention non résolue1"/>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SimSun"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8B9D99DDB3C36848BA5B844A3EE19DCB" ma:contentTypeVersion="13" ma:contentTypeDescription="Ein neues Dokument erstellen." ma:contentTypeScope="" ma:versionID="02771d95945322e2a111fbe223645eb8">
  <xsd:schema xmlns:xsd="http://www.w3.org/2001/XMLSchema" xmlns:p="http://schemas.microsoft.com/office/2006/metadata/properties" xmlns:ns2="01a169b3-19f0-4bbe-a72d-7b63df9d94fb" xmlns:ns3="30a0be11-b42b-4f8c-96e8-1ed21dff1a54" xmlns:xs="http://www.w3.org/2001/XMLSchema" targetNamespace="http://schemas.microsoft.com/office/2006/metadata/properties" ma:root="true" ma:fieldsID="fbfff494afcb5191384164ceb64df449" ns2:_="" ns3:_="">
    <xsd:import xmlns:xs="http://www.w3.org/2001/XMLSchema" xmlns:xsd="http://www.w3.org/2001/XMLSchema" namespace="01a169b3-19f0-4bbe-a72d-7b63df9d94fb"/>
    <xsd:import xmlns:xs="http://www.w3.org/2001/XMLSchema" xmlns:xsd="http://www.w3.org/2001/XMLSchema" namespace="30a0be11-b42b-4f8c-96e8-1ed21dff1a54"/>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AutoTag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DateTaken" minOccurs="0"/>
                <xsd:element xmlns:xs="http://www.w3.org/2001/XMLSchema" xmlns:xsd="http://www.w3.org/2001/XMLSchema" ref="ns2:MediaServiceOCR"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ServiceLocation" minOccurs="0"/>
                <xsd:element xmlns:xs="http://www.w3.org/2001/XMLSchema" xmlns:xsd="http://www.w3.org/2001/XMLSchema" ref="ns2:MediaLengthInSecond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01a169b3-19f0-4bbe-a72d-7b63df9d94fb"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0"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1"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2"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DateTaken" ma:index="13"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9"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20"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schema>
  <xsd:schema xmlns:xsd="http://www.w3.org/2001/XMLSchema" xmlns:dms="http://schemas.microsoft.com/office/2006/documentManagement/types" xmlns:pc="http://schemas.microsoft.com/office/infopath/2007/PartnerControls" xmlns:xs="http://www.w3.org/2001/XMLSchema" targetNamespace="30a0be11-b42b-4f8c-96e8-1ed21dff1a54"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5"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6"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AEEF3-164A-4430-A0F3-9B3C37E62EA5}">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874</Words>
  <Characters>4807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9</cp:revision>
  <cp:lastPrinted>2024-03-07T08:15:00Z</cp:lastPrinted>
  <dcterms:created xsi:type="dcterms:W3CDTF">2024-03-07T03:50:00Z</dcterms:created>
  <dcterms:modified xsi:type="dcterms:W3CDTF">2024-03-21T10:27:00Z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